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3FD32" w14:textId="2ECE3DB3" w:rsidR="004B1680" w:rsidRDefault="00C16B4B" w:rsidP="004B1680">
      <w:pPr>
        <w:pStyle w:val="Heading1"/>
        <w:rPr>
          <w:rFonts w:ascii="Oxygen" w:hAnsi="Oxygen"/>
          <w:szCs w:val="48"/>
        </w:rPr>
      </w:pPr>
      <w:r>
        <w:rPr>
          <w:rFonts w:ascii="Oxygen" w:hAnsi="Oxygen"/>
          <w:szCs w:val="48"/>
        </w:rPr>
        <w:t>Migraine and stroke</w:t>
      </w:r>
    </w:p>
    <w:p w14:paraId="25DC7728" w14:textId="77777777" w:rsidR="004B1680" w:rsidRPr="004B1680" w:rsidRDefault="004B1680" w:rsidP="004B1680">
      <w:pPr>
        <w:pStyle w:val="Subheading"/>
      </w:pPr>
    </w:p>
    <w:p w14:paraId="1497AD02" w14:textId="77777777" w:rsidR="00C16B4B" w:rsidRPr="00C16B4B" w:rsidRDefault="00C16B4B" w:rsidP="00C16B4B">
      <w:pPr>
        <w:autoSpaceDE w:val="0"/>
        <w:autoSpaceDN w:val="0"/>
        <w:adjustRightInd w:val="0"/>
        <w:spacing w:line="360" w:lineRule="auto"/>
        <w:rPr>
          <w:w w:val="90"/>
        </w:rPr>
      </w:pPr>
      <w:r w:rsidRPr="00C16B4B">
        <w:rPr>
          <w:w w:val="90"/>
        </w:rPr>
        <w:t>Migraines have not been shown to cause stroke, but if you have</w:t>
      </w:r>
    </w:p>
    <w:p w14:paraId="19D4F202" w14:textId="77777777" w:rsidR="00C16B4B" w:rsidRPr="00C16B4B" w:rsidRDefault="00C16B4B" w:rsidP="00C16B4B">
      <w:pPr>
        <w:autoSpaceDE w:val="0"/>
        <w:autoSpaceDN w:val="0"/>
        <w:adjustRightInd w:val="0"/>
        <w:spacing w:line="360" w:lineRule="auto"/>
        <w:rPr>
          <w:w w:val="90"/>
        </w:rPr>
      </w:pPr>
      <w:r w:rsidRPr="00C16B4B">
        <w:rPr>
          <w:w w:val="90"/>
        </w:rPr>
        <w:t>migraine with aura, you have a very slightly higher risk</w:t>
      </w:r>
    </w:p>
    <w:p w14:paraId="1954E6C2" w14:textId="77777777" w:rsidR="00C16B4B" w:rsidRPr="00C16B4B" w:rsidRDefault="00C16B4B" w:rsidP="00C16B4B">
      <w:pPr>
        <w:autoSpaceDE w:val="0"/>
        <w:autoSpaceDN w:val="0"/>
        <w:adjustRightInd w:val="0"/>
        <w:spacing w:line="360" w:lineRule="auto"/>
        <w:rPr>
          <w:w w:val="90"/>
        </w:rPr>
      </w:pPr>
      <w:r w:rsidRPr="00C16B4B">
        <w:rPr>
          <w:w w:val="90"/>
        </w:rPr>
        <w:t>of stroke. This guide explains more about migraine and lists</w:t>
      </w:r>
    </w:p>
    <w:p w14:paraId="4E55FAF7" w14:textId="69256482" w:rsidR="000E742C" w:rsidRDefault="00C16B4B" w:rsidP="00C16B4B">
      <w:pPr>
        <w:autoSpaceDE w:val="0"/>
        <w:autoSpaceDN w:val="0"/>
        <w:adjustRightInd w:val="0"/>
        <w:spacing w:line="360" w:lineRule="auto"/>
        <w:rPr>
          <w:w w:val="90"/>
        </w:rPr>
      </w:pPr>
      <w:r w:rsidRPr="00C16B4B">
        <w:rPr>
          <w:w w:val="90"/>
        </w:rPr>
        <w:t>some useful organisations.</w:t>
      </w:r>
    </w:p>
    <w:p w14:paraId="29EA6394" w14:textId="77777777" w:rsidR="00C16B4B" w:rsidRDefault="00C16B4B" w:rsidP="00C16B4B">
      <w:pPr>
        <w:autoSpaceDE w:val="0"/>
        <w:autoSpaceDN w:val="0"/>
        <w:adjustRightInd w:val="0"/>
        <w:spacing w:line="360" w:lineRule="auto"/>
      </w:pPr>
    </w:p>
    <w:p w14:paraId="350EF4AB" w14:textId="047DCCE5" w:rsidR="00C14993" w:rsidRDefault="00C14993" w:rsidP="00C14993">
      <w:pPr>
        <w:spacing w:line="360" w:lineRule="auto"/>
        <w:rPr>
          <w:rFonts w:asciiTheme="majorHAnsi" w:eastAsiaTheme="majorEastAsia" w:hAnsiTheme="majorHAnsi" w:cstheme="majorBidi"/>
          <w:b/>
          <w:bCs/>
          <w:color w:val="391171" w:themeColor="accent1"/>
          <w:szCs w:val="32"/>
        </w:rPr>
      </w:pPr>
      <w:r w:rsidRPr="00C14993">
        <w:rPr>
          <w:rFonts w:asciiTheme="majorHAnsi" w:eastAsiaTheme="majorEastAsia" w:hAnsiTheme="majorHAnsi" w:cstheme="majorBidi"/>
          <w:b/>
          <w:bCs/>
          <w:color w:val="391171" w:themeColor="accent1"/>
          <w:szCs w:val="32"/>
        </w:rPr>
        <w:t>Understanding migraine</w:t>
      </w:r>
      <w:r>
        <w:rPr>
          <w:rFonts w:asciiTheme="majorHAnsi" w:eastAsiaTheme="majorEastAsia" w:hAnsiTheme="majorHAnsi" w:cstheme="majorBidi"/>
          <w:b/>
          <w:bCs/>
          <w:color w:val="391171" w:themeColor="accent1"/>
          <w:szCs w:val="32"/>
        </w:rPr>
        <w:t xml:space="preserve"> </w:t>
      </w:r>
      <w:r w:rsidRPr="00C14993">
        <w:rPr>
          <w:rFonts w:asciiTheme="majorHAnsi" w:eastAsiaTheme="majorEastAsia" w:hAnsiTheme="majorHAnsi" w:cstheme="majorBidi"/>
          <w:b/>
          <w:bCs/>
          <w:color w:val="391171" w:themeColor="accent1"/>
          <w:szCs w:val="32"/>
        </w:rPr>
        <w:t>and stroke</w:t>
      </w:r>
    </w:p>
    <w:p w14:paraId="7F4C9B73" w14:textId="67A9CB19" w:rsidR="00C14993" w:rsidRPr="00C14993" w:rsidRDefault="00C14993" w:rsidP="00C14993">
      <w:pPr>
        <w:spacing w:line="360" w:lineRule="auto"/>
        <w:rPr>
          <w:w w:val="90"/>
        </w:rPr>
      </w:pPr>
      <w:r w:rsidRPr="00C14993">
        <w:rPr>
          <w:w w:val="90"/>
        </w:rPr>
        <w:t>The relationship between migraine and</w:t>
      </w:r>
      <w:r>
        <w:rPr>
          <w:w w:val="90"/>
        </w:rPr>
        <w:t xml:space="preserve"> </w:t>
      </w:r>
      <w:r w:rsidRPr="00C14993">
        <w:rPr>
          <w:w w:val="90"/>
        </w:rPr>
        <w:t>stroke is complex. Stroke and migraine</w:t>
      </w:r>
      <w:r>
        <w:rPr>
          <w:w w:val="90"/>
        </w:rPr>
        <w:t xml:space="preserve"> </w:t>
      </w:r>
      <w:r w:rsidRPr="00C14993">
        <w:rPr>
          <w:w w:val="90"/>
        </w:rPr>
        <w:t>both happen in the brain. Sometimes the</w:t>
      </w:r>
      <w:r>
        <w:rPr>
          <w:w w:val="90"/>
        </w:rPr>
        <w:t xml:space="preserve"> </w:t>
      </w:r>
      <w:r w:rsidRPr="00C14993">
        <w:rPr>
          <w:w w:val="90"/>
        </w:rPr>
        <w:t>symptoms of a migraine can mimic a stroke</w:t>
      </w:r>
      <w:r>
        <w:rPr>
          <w:w w:val="90"/>
        </w:rPr>
        <w:t xml:space="preserve"> </w:t>
      </w:r>
      <w:r w:rsidRPr="00C14993">
        <w:rPr>
          <w:w w:val="90"/>
        </w:rPr>
        <w:t xml:space="preserve">(see </w:t>
      </w:r>
      <w:r w:rsidRPr="00C14993">
        <w:rPr>
          <w:b/>
          <w:bCs/>
          <w:w w:val="90"/>
        </w:rPr>
        <w:t xml:space="preserve">page </w:t>
      </w:r>
      <w:r w:rsidR="00246BA7">
        <w:rPr>
          <w:b/>
          <w:bCs/>
          <w:w w:val="90"/>
        </w:rPr>
        <w:t>5</w:t>
      </w:r>
      <w:r w:rsidRPr="00C14993">
        <w:rPr>
          <w:w w:val="90"/>
        </w:rPr>
        <w:t>), and they may share some</w:t>
      </w:r>
    </w:p>
    <w:p w14:paraId="38F498EB" w14:textId="77777777" w:rsidR="00C14993" w:rsidRDefault="00C14993" w:rsidP="00C14993">
      <w:pPr>
        <w:spacing w:line="360" w:lineRule="auto"/>
        <w:rPr>
          <w:w w:val="90"/>
        </w:rPr>
      </w:pPr>
      <w:r w:rsidRPr="00C14993">
        <w:rPr>
          <w:w w:val="90"/>
        </w:rPr>
        <w:t>underlying risk factors.</w:t>
      </w:r>
    </w:p>
    <w:p w14:paraId="4424F1F5" w14:textId="77777777" w:rsidR="005C69D0" w:rsidRPr="00C14993" w:rsidRDefault="005C69D0" w:rsidP="00C14993">
      <w:pPr>
        <w:spacing w:line="360" w:lineRule="auto"/>
        <w:rPr>
          <w:w w:val="90"/>
        </w:rPr>
      </w:pPr>
    </w:p>
    <w:p w14:paraId="7670A070" w14:textId="2F9B9FD3" w:rsidR="00CA23A5" w:rsidRDefault="00C14993" w:rsidP="00C14993">
      <w:pPr>
        <w:spacing w:line="360" w:lineRule="auto"/>
        <w:rPr>
          <w:w w:val="90"/>
        </w:rPr>
      </w:pPr>
      <w:r w:rsidRPr="00C14993">
        <w:rPr>
          <w:w w:val="90"/>
        </w:rPr>
        <w:t>However, the causes of the symptoms are</w:t>
      </w:r>
      <w:r w:rsidR="00597A4A">
        <w:rPr>
          <w:w w:val="90"/>
        </w:rPr>
        <w:t xml:space="preserve"> </w:t>
      </w:r>
      <w:r w:rsidRPr="00C14993">
        <w:rPr>
          <w:w w:val="90"/>
        </w:rPr>
        <w:t>different. A stroke is due to damage to the</w:t>
      </w:r>
      <w:r w:rsidR="00597A4A">
        <w:rPr>
          <w:w w:val="90"/>
        </w:rPr>
        <w:t xml:space="preserve"> </w:t>
      </w:r>
      <w:r w:rsidRPr="00C14993">
        <w:rPr>
          <w:w w:val="90"/>
        </w:rPr>
        <w:t>blood supply inside the brain, but migraine</w:t>
      </w:r>
      <w:r w:rsidR="00597A4A">
        <w:rPr>
          <w:w w:val="90"/>
        </w:rPr>
        <w:t xml:space="preserve"> </w:t>
      </w:r>
      <w:r w:rsidRPr="00C14993">
        <w:rPr>
          <w:w w:val="90"/>
        </w:rPr>
        <w:t>is thought to be due to problems with brain</w:t>
      </w:r>
      <w:r w:rsidR="00597A4A">
        <w:rPr>
          <w:w w:val="90"/>
        </w:rPr>
        <w:t xml:space="preserve"> </w:t>
      </w:r>
      <w:r w:rsidRPr="00C14993">
        <w:rPr>
          <w:w w:val="90"/>
        </w:rPr>
        <w:t>activity affecting nerves, chemicals and blood</w:t>
      </w:r>
      <w:r w:rsidR="00597A4A">
        <w:rPr>
          <w:w w:val="90"/>
        </w:rPr>
        <w:t xml:space="preserve"> </w:t>
      </w:r>
      <w:r w:rsidRPr="00C14993">
        <w:rPr>
          <w:w w:val="90"/>
        </w:rPr>
        <w:t>vessels in the brain. In a stroke, the blood</w:t>
      </w:r>
      <w:r w:rsidR="005C69D0">
        <w:rPr>
          <w:w w:val="90"/>
        </w:rPr>
        <w:t xml:space="preserve"> </w:t>
      </w:r>
      <w:r w:rsidRPr="00C14993">
        <w:rPr>
          <w:w w:val="90"/>
        </w:rPr>
        <w:t xml:space="preserve">supply to part of </w:t>
      </w:r>
      <w:r w:rsidRPr="00C14993">
        <w:rPr>
          <w:w w:val="90"/>
        </w:rPr>
        <w:lastRenderedPageBreak/>
        <w:t>the brain is cut off, killing</w:t>
      </w:r>
      <w:r w:rsidR="00597A4A">
        <w:rPr>
          <w:w w:val="90"/>
        </w:rPr>
        <w:t xml:space="preserve"> </w:t>
      </w:r>
      <w:r w:rsidRPr="00C14993">
        <w:rPr>
          <w:w w:val="90"/>
        </w:rPr>
        <w:t>brain cells. This causes permanent damage to</w:t>
      </w:r>
      <w:r w:rsidR="00597A4A">
        <w:rPr>
          <w:w w:val="90"/>
        </w:rPr>
        <w:t xml:space="preserve"> </w:t>
      </w:r>
      <w:r w:rsidRPr="00C14993">
        <w:rPr>
          <w:w w:val="90"/>
        </w:rPr>
        <w:t>the brain, and can have long-lasting physical,</w:t>
      </w:r>
      <w:r w:rsidR="005C69D0">
        <w:rPr>
          <w:w w:val="90"/>
        </w:rPr>
        <w:t xml:space="preserve"> </w:t>
      </w:r>
      <w:r w:rsidRPr="00C14993">
        <w:rPr>
          <w:w w:val="90"/>
        </w:rPr>
        <w:t>cognitive and emotional effects. A migraine</w:t>
      </w:r>
      <w:r w:rsidR="00597A4A">
        <w:rPr>
          <w:w w:val="90"/>
        </w:rPr>
        <w:t xml:space="preserve"> </w:t>
      </w:r>
      <w:r w:rsidRPr="00C14993">
        <w:rPr>
          <w:w w:val="90"/>
        </w:rPr>
        <w:t>causes pain and sensory disturbances, but</w:t>
      </w:r>
      <w:r w:rsidR="00597A4A">
        <w:rPr>
          <w:w w:val="90"/>
        </w:rPr>
        <w:t xml:space="preserve"> </w:t>
      </w:r>
      <w:r w:rsidRPr="00C14993">
        <w:rPr>
          <w:w w:val="90"/>
        </w:rPr>
        <w:t>these are temporary.</w:t>
      </w:r>
    </w:p>
    <w:p w14:paraId="2DEE42A6" w14:textId="77777777" w:rsidR="00597A4A" w:rsidRPr="0094101E" w:rsidRDefault="00597A4A" w:rsidP="00C14993">
      <w:pPr>
        <w:spacing w:line="360" w:lineRule="auto"/>
      </w:pPr>
    </w:p>
    <w:p w14:paraId="3CCACA94" w14:textId="77777777" w:rsidR="005C69D0" w:rsidRDefault="005C69D0" w:rsidP="00956D3C">
      <w:pPr>
        <w:spacing w:line="360" w:lineRule="auto"/>
        <w:rPr>
          <w:rFonts w:asciiTheme="majorHAnsi" w:eastAsiaTheme="majorEastAsia" w:hAnsiTheme="majorHAnsi" w:cstheme="majorBidi"/>
          <w:b/>
          <w:bCs/>
          <w:color w:val="36267E"/>
          <w:szCs w:val="32"/>
        </w:rPr>
      </w:pPr>
      <w:proofErr w:type="spellStart"/>
      <w:r w:rsidRPr="005C69D0">
        <w:rPr>
          <w:rFonts w:asciiTheme="majorHAnsi" w:eastAsiaTheme="majorEastAsia" w:hAnsiTheme="majorHAnsi" w:cstheme="majorBidi"/>
          <w:b/>
          <w:bCs/>
          <w:color w:val="36267E"/>
          <w:szCs w:val="32"/>
        </w:rPr>
        <w:t>Migrainous</w:t>
      </w:r>
      <w:proofErr w:type="spellEnd"/>
      <w:r w:rsidRPr="005C69D0">
        <w:rPr>
          <w:rFonts w:asciiTheme="majorHAnsi" w:eastAsiaTheme="majorEastAsia" w:hAnsiTheme="majorHAnsi" w:cstheme="majorBidi"/>
          <w:b/>
          <w:bCs/>
          <w:color w:val="36267E"/>
          <w:szCs w:val="32"/>
        </w:rPr>
        <w:t xml:space="preserve"> infarction</w:t>
      </w:r>
    </w:p>
    <w:p w14:paraId="4B982ECE" w14:textId="1B4A26A9" w:rsidR="002A7906" w:rsidRPr="002A7906" w:rsidRDefault="002A7906" w:rsidP="002A7906">
      <w:pPr>
        <w:spacing w:line="360" w:lineRule="auto"/>
        <w:rPr>
          <w:w w:val="90"/>
        </w:rPr>
      </w:pPr>
      <w:r w:rsidRPr="002A7906">
        <w:rPr>
          <w:w w:val="90"/>
        </w:rPr>
        <w:t>Occasionally migraine and stroke can</w:t>
      </w:r>
      <w:r>
        <w:rPr>
          <w:w w:val="90"/>
        </w:rPr>
        <w:t xml:space="preserve"> </w:t>
      </w:r>
      <w:r w:rsidRPr="002A7906">
        <w:rPr>
          <w:w w:val="90"/>
        </w:rPr>
        <w:t>happen together, but there is no evidence</w:t>
      </w:r>
      <w:r>
        <w:rPr>
          <w:w w:val="90"/>
        </w:rPr>
        <w:t xml:space="preserve"> </w:t>
      </w:r>
      <w:r w:rsidRPr="002A7906">
        <w:rPr>
          <w:w w:val="90"/>
        </w:rPr>
        <w:t>to suggest that one causes the other.</w:t>
      </w:r>
      <w:r>
        <w:rPr>
          <w:w w:val="90"/>
        </w:rPr>
        <w:t xml:space="preserve"> </w:t>
      </w:r>
      <w:proofErr w:type="spellStart"/>
      <w:r w:rsidRPr="002A7906">
        <w:rPr>
          <w:w w:val="90"/>
        </w:rPr>
        <w:t>Migrainous</w:t>
      </w:r>
      <w:proofErr w:type="spellEnd"/>
      <w:r w:rsidRPr="002A7906">
        <w:rPr>
          <w:w w:val="90"/>
        </w:rPr>
        <w:t xml:space="preserve"> infarction is the term given to an</w:t>
      </w:r>
      <w:r>
        <w:rPr>
          <w:w w:val="90"/>
        </w:rPr>
        <w:t xml:space="preserve"> </w:t>
      </w:r>
      <w:r w:rsidRPr="002A7906">
        <w:rPr>
          <w:w w:val="90"/>
        </w:rPr>
        <w:t>ischaemic stroke (a stroke due to a clot) that</w:t>
      </w:r>
      <w:r>
        <w:rPr>
          <w:w w:val="90"/>
        </w:rPr>
        <w:t xml:space="preserve"> </w:t>
      </w:r>
      <w:r w:rsidRPr="002A7906">
        <w:rPr>
          <w:w w:val="90"/>
        </w:rPr>
        <w:t>happens during a migraine. This tends to</w:t>
      </w:r>
      <w:r>
        <w:rPr>
          <w:w w:val="90"/>
        </w:rPr>
        <w:t xml:space="preserve"> </w:t>
      </w:r>
      <w:r w:rsidRPr="002A7906">
        <w:rPr>
          <w:w w:val="90"/>
        </w:rPr>
        <w:t>happen alongside prolonged aura symptoms</w:t>
      </w:r>
      <w:r>
        <w:rPr>
          <w:w w:val="90"/>
        </w:rPr>
        <w:t xml:space="preserve"> </w:t>
      </w:r>
      <w:r w:rsidRPr="002A7906">
        <w:rPr>
          <w:w w:val="90"/>
        </w:rPr>
        <w:t xml:space="preserve">(see </w:t>
      </w:r>
      <w:r w:rsidRPr="002A7906">
        <w:rPr>
          <w:b/>
          <w:bCs/>
          <w:w w:val="90"/>
        </w:rPr>
        <w:t xml:space="preserve">page </w:t>
      </w:r>
      <w:r w:rsidR="00246BA7">
        <w:rPr>
          <w:b/>
          <w:bCs/>
          <w:w w:val="90"/>
        </w:rPr>
        <w:t>8</w:t>
      </w:r>
      <w:r w:rsidRPr="002A7906">
        <w:rPr>
          <w:w w:val="90"/>
        </w:rPr>
        <w:t xml:space="preserve">). </w:t>
      </w:r>
      <w:proofErr w:type="spellStart"/>
      <w:r w:rsidRPr="002A7906">
        <w:rPr>
          <w:w w:val="90"/>
        </w:rPr>
        <w:t>Migrainous</w:t>
      </w:r>
      <w:proofErr w:type="spellEnd"/>
      <w:r w:rsidRPr="002A7906">
        <w:rPr>
          <w:w w:val="90"/>
        </w:rPr>
        <w:t xml:space="preserve"> infarction is</w:t>
      </w:r>
    </w:p>
    <w:p w14:paraId="4C043232" w14:textId="28487D36" w:rsidR="00956D3C" w:rsidRDefault="002A7906" w:rsidP="002A7906">
      <w:pPr>
        <w:spacing w:line="360" w:lineRule="auto"/>
      </w:pPr>
      <w:r w:rsidRPr="002A7906">
        <w:rPr>
          <w:w w:val="90"/>
        </w:rPr>
        <w:t>extremely rare.</w:t>
      </w:r>
    </w:p>
    <w:p w14:paraId="7DEF029F" w14:textId="77777777" w:rsidR="00956D3C" w:rsidRDefault="00956D3C" w:rsidP="00956D3C">
      <w:pPr>
        <w:spacing w:line="360" w:lineRule="auto"/>
        <w:rPr>
          <w:w w:val="90"/>
        </w:rPr>
      </w:pPr>
    </w:p>
    <w:p w14:paraId="6E418AB0" w14:textId="77777777" w:rsidR="00AD5E26" w:rsidRDefault="00AD5E26" w:rsidP="00956D3C">
      <w:pPr>
        <w:spacing w:line="360" w:lineRule="auto"/>
        <w:rPr>
          <w:w w:val="90"/>
        </w:rPr>
      </w:pPr>
    </w:p>
    <w:p w14:paraId="3A4AF896" w14:textId="77777777" w:rsidR="00AD5E26" w:rsidRDefault="00AD5E26" w:rsidP="00956D3C">
      <w:pPr>
        <w:spacing w:line="360" w:lineRule="auto"/>
        <w:rPr>
          <w:w w:val="90"/>
        </w:rPr>
      </w:pPr>
    </w:p>
    <w:p w14:paraId="59258407" w14:textId="77777777" w:rsidR="00AD5E26" w:rsidRDefault="00AD5E26" w:rsidP="00956D3C">
      <w:pPr>
        <w:spacing w:line="360" w:lineRule="auto"/>
        <w:rPr>
          <w:w w:val="90"/>
        </w:rPr>
      </w:pPr>
    </w:p>
    <w:p w14:paraId="2D120951" w14:textId="77777777" w:rsidR="00AD5E26" w:rsidRDefault="00AD5E26" w:rsidP="00956D3C">
      <w:pPr>
        <w:spacing w:line="360" w:lineRule="auto"/>
        <w:rPr>
          <w:w w:val="90"/>
        </w:rPr>
      </w:pPr>
    </w:p>
    <w:p w14:paraId="1B12E0A3" w14:textId="28E58898" w:rsidR="008E0FD0" w:rsidRPr="008E0FD0" w:rsidRDefault="008E0FD0" w:rsidP="00956D3C">
      <w:pPr>
        <w:spacing w:line="360" w:lineRule="auto"/>
        <w:rPr>
          <w:color w:val="391171" w:themeColor="accent1"/>
          <w:w w:val="90"/>
        </w:rPr>
      </w:pPr>
      <w:r w:rsidRPr="008E0FD0">
        <w:rPr>
          <w:b/>
          <w:bCs/>
          <w:color w:val="391171" w:themeColor="accent1"/>
          <w:w w:val="90"/>
        </w:rPr>
        <w:lastRenderedPageBreak/>
        <w:t>Stroke risk and migraine</w:t>
      </w:r>
    </w:p>
    <w:p w14:paraId="76F3E819" w14:textId="77777777" w:rsidR="00D0653F" w:rsidRDefault="00443C55" w:rsidP="00AD5E26">
      <w:pPr>
        <w:pStyle w:val="Heading3"/>
        <w:spacing w:before="0" w:line="360" w:lineRule="auto"/>
        <w:rPr>
          <w:b w:val="0"/>
          <w:bCs w:val="0"/>
          <w:color w:val="auto"/>
          <w:w w:val="90"/>
        </w:rPr>
      </w:pPr>
      <w:r w:rsidRPr="00443C55">
        <w:rPr>
          <w:b w:val="0"/>
          <w:bCs w:val="0"/>
          <w:color w:val="auto"/>
          <w:w w:val="90"/>
        </w:rPr>
        <w:t>There are two main subtypes of migraine:</w:t>
      </w:r>
      <w:r w:rsidR="00AD5E26">
        <w:rPr>
          <w:b w:val="0"/>
          <w:bCs w:val="0"/>
          <w:color w:val="auto"/>
          <w:w w:val="90"/>
        </w:rPr>
        <w:t xml:space="preserve"> </w:t>
      </w:r>
      <w:r w:rsidRPr="00443C55">
        <w:rPr>
          <w:b w:val="0"/>
          <w:bCs w:val="0"/>
          <w:color w:val="auto"/>
          <w:w w:val="90"/>
        </w:rPr>
        <w:t>migraine with aura and migraine without</w:t>
      </w:r>
      <w:r w:rsidR="00AD5E26">
        <w:rPr>
          <w:b w:val="0"/>
          <w:bCs w:val="0"/>
          <w:color w:val="auto"/>
          <w:w w:val="90"/>
        </w:rPr>
        <w:t xml:space="preserve"> </w:t>
      </w:r>
      <w:r w:rsidRPr="00443C55">
        <w:rPr>
          <w:b w:val="0"/>
          <w:bCs w:val="0"/>
          <w:color w:val="auto"/>
          <w:w w:val="90"/>
        </w:rPr>
        <w:t>aura.</w:t>
      </w:r>
      <w:r w:rsidR="00AD5E26">
        <w:rPr>
          <w:b w:val="0"/>
          <w:bCs w:val="0"/>
          <w:color w:val="auto"/>
          <w:w w:val="90"/>
        </w:rPr>
        <w:t xml:space="preserve"> </w:t>
      </w:r>
    </w:p>
    <w:p w14:paraId="7CC073AF" w14:textId="77777777" w:rsidR="00D0653F" w:rsidRDefault="00D0653F" w:rsidP="00AD5E26">
      <w:pPr>
        <w:pStyle w:val="Heading3"/>
        <w:spacing w:before="0" w:line="360" w:lineRule="auto"/>
        <w:rPr>
          <w:b w:val="0"/>
          <w:bCs w:val="0"/>
          <w:color w:val="auto"/>
          <w:w w:val="90"/>
        </w:rPr>
      </w:pPr>
    </w:p>
    <w:p w14:paraId="3FFBCC97" w14:textId="061C0A36" w:rsidR="00314FAF" w:rsidRPr="00AD5E26" w:rsidRDefault="00443C55" w:rsidP="00AD5E26">
      <w:pPr>
        <w:pStyle w:val="Heading3"/>
        <w:spacing w:before="0" w:line="360" w:lineRule="auto"/>
        <w:rPr>
          <w:b w:val="0"/>
          <w:bCs w:val="0"/>
          <w:color w:val="auto"/>
          <w:w w:val="90"/>
        </w:rPr>
      </w:pPr>
      <w:r w:rsidRPr="00443C55">
        <w:rPr>
          <w:b w:val="0"/>
          <w:bCs w:val="0"/>
          <w:color w:val="auto"/>
          <w:w w:val="90"/>
        </w:rPr>
        <w:t>If you have migraine with aura, you are</w:t>
      </w:r>
      <w:r w:rsidR="00AD5E26">
        <w:rPr>
          <w:b w:val="0"/>
          <w:bCs w:val="0"/>
          <w:color w:val="auto"/>
          <w:w w:val="90"/>
        </w:rPr>
        <w:t xml:space="preserve"> </w:t>
      </w:r>
      <w:r w:rsidRPr="00443C55">
        <w:rPr>
          <w:b w:val="0"/>
          <w:bCs w:val="0"/>
          <w:color w:val="auto"/>
          <w:w w:val="90"/>
        </w:rPr>
        <w:t>about twice as likely to have an ischaemic</w:t>
      </w:r>
      <w:r w:rsidR="00AD5E26">
        <w:rPr>
          <w:b w:val="0"/>
          <w:bCs w:val="0"/>
          <w:color w:val="auto"/>
          <w:w w:val="90"/>
        </w:rPr>
        <w:t xml:space="preserve"> </w:t>
      </w:r>
      <w:r w:rsidRPr="00443C55">
        <w:rPr>
          <w:b w:val="0"/>
          <w:bCs w:val="0"/>
          <w:color w:val="auto"/>
          <w:w w:val="90"/>
        </w:rPr>
        <w:t>stroke in your lifetime compared to those</w:t>
      </w:r>
      <w:r w:rsidR="00AD5E26">
        <w:rPr>
          <w:b w:val="0"/>
          <w:bCs w:val="0"/>
          <w:color w:val="auto"/>
          <w:w w:val="90"/>
        </w:rPr>
        <w:t xml:space="preserve"> </w:t>
      </w:r>
      <w:r w:rsidRPr="00443C55">
        <w:rPr>
          <w:b w:val="0"/>
          <w:bCs w:val="0"/>
          <w:color w:val="auto"/>
          <w:w w:val="90"/>
        </w:rPr>
        <w:t>without migraine. However, the overall risk</w:t>
      </w:r>
      <w:r w:rsidR="00AD5E26">
        <w:rPr>
          <w:b w:val="0"/>
          <w:bCs w:val="0"/>
          <w:color w:val="auto"/>
          <w:w w:val="90"/>
        </w:rPr>
        <w:t xml:space="preserve"> </w:t>
      </w:r>
      <w:r w:rsidRPr="00443C55">
        <w:rPr>
          <w:b w:val="0"/>
          <w:bCs w:val="0"/>
          <w:color w:val="auto"/>
          <w:w w:val="90"/>
        </w:rPr>
        <w:t>linked to</w:t>
      </w:r>
      <w:r w:rsidR="00AD5E26">
        <w:rPr>
          <w:b w:val="0"/>
          <w:bCs w:val="0"/>
          <w:color w:val="auto"/>
          <w:w w:val="90"/>
        </w:rPr>
        <w:t xml:space="preserve"> </w:t>
      </w:r>
      <w:r w:rsidRPr="00443C55">
        <w:rPr>
          <w:b w:val="0"/>
          <w:bCs w:val="0"/>
          <w:color w:val="auto"/>
          <w:w w:val="90"/>
        </w:rPr>
        <w:t>migraine is still very low, and you</w:t>
      </w:r>
      <w:r w:rsidR="00AD5E26">
        <w:rPr>
          <w:b w:val="0"/>
          <w:bCs w:val="0"/>
          <w:color w:val="auto"/>
          <w:w w:val="90"/>
        </w:rPr>
        <w:t xml:space="preserve"> </w:t>
      </w:r>
      <w:r w:rsidRPr="00443C55">
        <w:rPr>
          <w:b w:val="0"/>
          <w:bCs w:val="0"/>
          <w:color w:val="auto"/>
          <w:w w:val="90"/>
        </w:rPr>
        <w:t>are far more likely to have a stroke because</w:t>
      </w:r>
      <w:r w:rsidR="00AD5E26">
        <w:rPr>
          <w:b w:val="0"/>
          <w:bCs w:val="0"/>
          <w:color w:val="auto"/>
          <w:w w:val="90"/>
        </w:rPr>
        <w:t xml:space="preserve"> </w:t>
      </w:r>
      <w:r w:rsidRPr="00443C55">
        <w:rPr>
          <w:b w:val="0"/>
          <w:bCs w:val="0"/>
          <w:color w:val="auto"/>
          <w:w w:val="90"/>
        </w:rPr>
        <w:t>of other risk factors like smoking and high</w:t>
      </w:r>
      <w:r w:rsidR="00AD5E26">
        <w:rPr>
          <w:b w:val="0"/>
          <w:bCs w:val="0"/>
          <w:color w:val="auto"/>
          <w:w w:val="90"/>
        </w:rPr>
        <w:t xml:space="preserve"> </w:t>
      </w:r>
      <w:r w:rsidRPr="00AD5E26">
        <w:rPr>
          <w:rFonts w:eastAsiaTheme="minorHAnsi" w:cstheme="minorBidi"/>
          <w:b w:val="0"/>
          <w:bCs w:val="0"/>
          <w:color w:val="auto"/>
          <w:w w:val="90"/>
        </w:rPr>
        <w:t>blood pressure.</w:t>
      </w:r>
    </w:p>
    <w:p w14:paraId="4187A333" w14:textId="77777777" w:rsidR="00AD5E26" w:rsidRDefault="00AD5E26" w:rsidP="00AD5E26"/>
    <w:p w14:paraId="1E915340" w14:textId="36133F56" w:rsidR="00D0653F" w:rsidRDefault="00D0653F" w:rsidP="00D0653F">
      <w:pPr>
        <w:spacing w:line="360" w:lineRule="auto"/>
      </w:pPr>
      <w:r w:rsidRPr="00D0653F">
        <w:t>The risk of stroke associated with migraine</w:t>
      </w:r>
      <w:r>
        <w:t xml:space="preserve"> </w:t>
      </w:r>
      <w:r w:rsidRPr="00D0653F">
        <w:t>without aura is</w:t>
      </w:r>
      <w:r>
        <w:t xml:space="preserve"> </w:t>
      </w:r>
      <w:r w:rsidRPr="00D0653F">
        <w:t>uncertain, but is likely even</w:t>
      </w:r>
      <w:r>
        <w:t xml:space="preserve"> </w:t>
      </w:r>
      <w:r w:rsidRPr="00D0653F">
        <w:t>lower than the very small risk of stroke</w:t>
      </w:r>
      <w:r>
        <w:t xml:space="preserve"> </w:t>
      </w:r>
      <w:r w:rsidRPr="00D0653F">
        <w:t>associated with migraine with aura.</w:t>
      </w:r>
      <w:r>
        <w:t xml:space="preserve"> </w:t>
      </w:r>
      <w:r w:rsidRPr="00D0653F">
        <w:t>If you have migraine, your GP or nurse can</w:t>
      </w:r>
      <w:r>
        <w:t xml:space="preserve"> </w:t>
      </w:r>
      <w:r w:rsidRPr="00D0653F">
        <w:t>give advice on reducing your risk of a stroke</w:t>
      </w:r>
      <w:r>
        <w:t xml:space="preserve"> </w:t>
      </w:r>
      <w:r w:rsidRPr="00D0653F">
        <w:t>from any other health conditions you may</w:t>
      </w:r>
      <w:r>
        <w:t xml:space="preserve"> </w:t>
      </w:r>
      <w:r w:rsidRPr="00D0653F">
        <w:t>have, like high blood pressure, diabetes,</w:t>
      </w:r>
      <w:r>
        <w:t xml:space="preserve"> </w:t>
      </w:r>
      <w:r w:rsidRPr="00D0653F">
        <w:t>atrial fibrillation or high cholesterol. They</w:t>
      </w:r>
      <w:r>
        <w:t xml:space="preserve"> </w:t>
      </w:r>
      <w:r w:rsidRPr="00D0653F">
        <w:t>can also support you with making lifestyle</w:t>
      </w:r>
      <w:r>
        <w:t xml:space="preserve"> </w:t>
      </w:r>
      <w:r w:rsidRPr="00D0653F">
        <w:lastRenderedPageBreak/>
        <w:t>changes such as stopping smoking, losing</w:t>
      </w:r>
      <w:r>
        <w:t xml:space="preserve"> </w:t>
      </w:r>
      <w:r w:rsidRPr="00D0653F">
        <w:t>weight, healthy eating and exercise.</w:t>
      </w:r>
    </w:p>
    <w:p w14:paraId="324A0F79" w14:textId="77777777" w:rsidR="00AD5E26" w:rsidRPr="00AD5E26" w:rsidRDefault="00AD5E26" w:rsidP="00AD5E26"/>
    <w:p w14:paraId="74144F08" w14:textId="77777777" w:rsidR="0077272C" w:rsidRPr="0077272C" w:rsidRDefault="0077272C" w:rsidP="003D18BC">
      <w:pPr>
        <w:spacing w:line="360" w:lineRule="auto"/>
        <w:rPr>
          <w:rFonts w:asciiTheme="majorHAnsi" w:hAnsiTheme="majorHAnsi"/>
          <w:b/>
          <w:bCs/>
          <w:spacing w:val="-6"/>
        </w:rPr>
      </w:pPr>
      <w:r w:rsidRPr="0077272C">
        <w:rPr>
          <w:rFonts w:asciiTheme="majorHAnsi" w:hAnsiTheme="majorHAnsi"/>
          <w:b/>
          <w:bCs/>
          <w:spacing w:val="-6"/>
        </w:rPr>
        <w:t>Women and migraine</w:t>
      </w:r>
    </w:p>
    <w:p w14:paraId="7B77369B" w14:textId="779019AD" w:rsidR="003D18BC" w:rsidRPr="003D18BC" w:rsidRDefault="003D5182" w:rsidP="003D5182">
      <w:pPr>
        <w:spacing w:line="360" w:lineRule="auto"/>
      </w:pPr>
      <w:r w:rsidRPr="003D5182">
        <w:rPr>
          <w:w w:val="90"/>
        </w:rPr>
        <w:t>Taking the combined oral contraceptive pill</w:t>
      </w:r>
      <w:r>
        <w:rPr>
          <w:w w:val="90"/>
        </w:rPr>
        <w:t xml:space="preserve"> </w:t>
      </w:r>
      <w:r w:rsidRPr="003D5182">
        <w:rPr>
          <w:w w:val="90"/>
        </w:rPr>
        <w:t>(combi pill) increases the risk of a stroke</w:t>
      </w:r>
      <w:r>
        <w:rPr>
          <w:w w:val="90"/>
        </w:rPr>
        <w:t xml:space="preserve"> </w:t>
      </w:r>
      <w:r w:rsidRPr="003D5182">
        <w:rPr>
          <w:w w:val="90"/>
        </w:rPr>
        <w:t>in women who have migraine with aura.</w:t>
      </w:r>
      <w:r w:rsidR="001A41B1">
        <w:rPr>
          <w:w w:val="90"/>
        </w:rPr>
        <w:t xml:space="preserve"> </w:t>
      </w:r>
      <w:r w:rsidRPr="003D5182">
        <w:rPr>
          <w:w w:val="90"/>
        </w:rPr>
        <w:t>Because of this, women who have migraine</w:t>
      </w:r>
      <w:r w:rsidR="001A41B1">
        <w:rPr>
          <w:w w:val="90"/>
        </w:rPr>
        <w:t xml:space="preserve"> </w:t>
      </w:r>
      <w:r w:rsidRPr="003D5182">
        <w:rPr>
          <w:w w:val="90"/>
        </w:rPr>
        <w:t>with aura are not usually given the combi pill.</w:t>
      </w:r>
      <w:r w:rsidR="001A41B1">
        <w:rPr>
          <w:w w:val="90"/>
        </w:rPr>
        <w:t xml:space="preserve"> </w:t>
      </w:r>
      <w:r w:rsidRPr="003D5182">
        <w:rPr>
          <w:w w:val="90"/>
        </w:rPr>
        <w:t>If you have migraine without aura, you should</w:t>
      </w:r>
      <w:r w:rsidR="001A41B1">
        <w:rPr>
          <w:w w:val="90"/>
        </w:rPr>
        <w:t xml:space="preserve"> </w:t>
      </w:r>
      <w:r w:rsidRPr="003D5182">
        <w:rPr>
          <w:w w:val="90"/>
        </w:rPr>
        <w:t>be able to take the combi pill, unless you</w:t>
      </w:r>
      <w:r w:rsidR="001A41B1">
        <w:rPr>
          <w:w w:val="90"/>
        </w:rPr>
        <w:t xml:space="preserve"> </w:t>
      </w:r>
      <w:r w:rsidRPr="003D5182">
        <w:rPr>
          <w:w w:val="90"/>
        </w:rPr>
        <w:t>have other risk factors like smoking or being</w:t>
      </w:r>
      <w:r w:rsidR="001A41B1">
        <w:rPr>
          <w:w w:val="90"/>
        </w:rPr>
        <w:t xml:space="preserve"> </w:t>
      </w:r>
      <w:r w:rsidRPr="003D5182">
        <w:rPr>
          <w:w w:val="90"/>
        </w:rPr>
        <w:t>overweight. Your doctor can discuss your</w:t>
      </w:r>
      <w:r w:rsidR="001A41B1">
        <w:rPr>
          <w:w w:val="90"/>
        </w:rPr>
        <w:t xml:space="preserve"> </w:t>
      </w:r>
      <w:r w:rsidRPr="003D5182">
        <w:rPr>
          <w:w w:val="90"/>
        </w:rPr>
        <w:t>contraception options with you.</w:t>
      </w:r>
    </w:p>
    <w:p w14:paraId="5CCC7A7C" w14:textId="77777777" w:rsidR="001F69A5" w:rsidRDefault="001F69A5" w:rsidP="003D18BC">
      <w:pPr>
        <w:spacing w:line="360" w:lineRule="auto"/>
        <w:rPr>
          <w:w w:val="90"/>
        </w:rPr>
      </w:pPr>
    </w:p>
    <w:p w14:paraId="7C516AAE" w14:textId="4080540E" w:rsidR="001F69A5" w:rsidRDefault="001C2B9B" w:rsidP="003D18BC">
      <w:pPr>
        <w:spacing w:line="360" w:lineRule="auto"/>
        <w:rPr>
          <w:w w:val="90"/>
        </w:rPr>
      </w:pPr>
      <w:r w:rsidRPr="001C2B9B">
        <w:rPr>
          <w:b/>
          <w:bCs/>
          <w:w w:val="90"/>
        </w:rPr>
        <w:t>Other health conditions</w:t>
      </w:r>
    </w:p>
    <w:p w14:paraId="1687DDE4" w14:textId="3AF5BD64" w:rsidR="003D18BC" w:rsidRPr="003D18BC" w:rsidRDefault="001C2B9B" w:rsidP="001C2B9B">
      <w:pPr>
        <w:spacing w:line="360" w:lineRule="auto"/>
      </w:pPr>
      <w:r w:rsidRPr="001C2B9B">
        <w:rPr>
          <w:w w:val="90"/>
        </w:rPr>
        <w:t>stroke and migraine. For example, CADASIL</w:t>
      </w:r>
      <w:r>
        <w:rPr>
          <w:w w:val="90"/>
        </w:rPr>
        <w:t xml:space="preserve"> </w:t>
      </w:r>
      <w:r w:rsidRPr="001C2B9B">
        <w:rPr>
          <w:w w:val="90"/>
        </w:rPr>
        <w:t>(a rare genetic disorder), and auto-immune</w:t>
      </w:r>
      <w:r>
        <w:rPr>
          <w:w w:val="90"/>
        </w:rPr>
        <w:t xml:space="preserve"> </w:t>
      </w:r>
      <w:r w:rsidRPr="001C2B9B">
        <w:rPr>
          <w:w w:val="90"/>
        </w:rPr>
        <w:t>conditions such as antiphospholipid syndrome</w:t>
      </w:r>
      <w:r>
        <w:rPr>
          <w:w w:val="90"/>
        </w:rPr>
        <w:t xml:space="preserve"> </w:t>
      </w:r>
      <w:r w:rsidRPr="001C2B9B">
        <w:rPr>
          <w:w w:val="90"/>
        </w:rPr>
        <w:t>and lupus, are linked to a higher risk of</w:t>
      </w:r>
      <w:r>
        <w:rPr>
          <w:w w:val="90"/>
        </w:rPr>
        <w:t xml:space="preserve"> </w:t>
      </w:r>
      <w:r w:rsidRPr="001C2B9B">
        <w:rPr>
          <w:w w:val="90"/>
        </w:rPr>
        <w:t>stroke, and people with these conditions are</w:t>
      </w:r>
      <w:r>
        <w:rPr>
          <w:w w:val="90"/>
        </w:rPr>
        <w:t xml:space="preserve"> </w:t>
      </w:r>
      <w:r w:rsidRPr="001C2B9B">
        <w:rPr>
          <w:w w:val="90"/>
        </w:rPr>
        <w:t>also more likely to have migraine.</w:t>
      </w:r>
    </w:p>
    <w:p w14:paraId="2991C3C8" w14:textId="09F11E8A" w:rsidR="00385A9C" w:rsidRPr="00F614B3" w:rsidRDefault="00203311" w:rsidP="00385A9C">
      <w:pPr>
        <w:pStyle w:val="Heading1"/>
        <w:spacing w:line="232" w:lineRule="auto"/>
        <w:ind w:right="37"/>
        <w:rPr>
          <w:sz w:val="32"/>
          <w:szCs w:val="32"/>
        </w:rPr>
      </w:pPr>
      <w:r>
        <w:rPr>
          <w:color w:val="36267E"/>
          <w:spacing w:val="-2"/>
          <w:sz w:val="32"/>
          <w:szCs w:val="32"/>
        </w:rPr>
        <w:lastRenderedPageBreak/>
        <w:t>What is migraine?</w:t>
      </w:r>
    </w:p>
    <w:p w14:paraId="73D52B96" w14:textId="77777777" w:rsidR="00392086" w:rsidRDefault="00392086" w:rsidP="00451EE8">
      <w:pPr>
        <w:pStyle w:val="BodyText"/>
        <w:spacing w:line="247" w:lineRule="auto"/>
        <w:ind w:left="142" w:right="37"/>
        <w:rPr>
          <w:color w:val="231F20"/>
          <w:w w:val="85"/>
        </w:rPr>
      </w:pPr>
    </w:p>
    <w:p w14:paraId="31B1E557" w14:textId="5B6A4AEB" w:rsidR="00490443" w:rsidRPr="00490443" w:rsidRDefault="00490443" w:rsidP="00490443">
      <w:pPr>
        <w:autoSpaceDE w:val="0"/>
        <w:autoSpaceDN w:val="0"/>
        <w:adjustRightInd w:val="0"/>
        <w:spacing w:line="360" w:lineRule="auto"/>
        <w:rPr>
          <w:w w:val="85"/>
        </w:rPr>
      </w:pPr>
      <w:r w:rsidRPr="00490443">
        <w:rPr>
          <w:w w:val="85"/>
        </w:rPr>
        <w:t>A migraine attack can have a wide range</w:t>
      </w:r>
      <w:r>
        <w:rPr>
          <w:w w:val="85"/>
        </w:rPr>
        <w:t xml:space="preserve"> </w:t>
      </w:r>
      <w:r w:rsidRPr="00490443">
        <w:rPr>
          <w:w w:val="85"/>
        </w:rPr>
        <w:t>of symptoms. For many people, the key</w:t>
      </w:r>
      <w:r>
        <w:rPr>
          <w:w w:val="85"/>
        </w:rPr>
        <w:t xml:space="preserve"> </w:t>
      </w:r>
      <w:r w:rsidRPr="00490443">
        <w:rPr>
          <w:w w:val="85"/>
        </w:rPr>
        <w:t>symptom is a moderate or severe headache.</w:t>
      </w:r>
      <w:r>
        <w:rPr>
          <w:w w:val="85"/>
        </w:rPr>
        <w:t xml:space="preserve"> </w:t>
      </w:r>
      <w:r w:rsidRPr="00490443">
        <w:rPr>
          <w:w w:val="85"/>
        </w:rPr>
        <w:t>Typically, this is felt as a throbbing pain</w:t>
      </w:r>
      <w:r>
        <w:rPr>
          <w:w w:val="85"/>
        </w:rPr>
        <w:t xml:space="preserve"> </w:t>
      </w:r>
      <w:r w:rsidRPr="00490443">
        <w:rPr>
          <w:w w:val="85"/>
        </w:rPr>
        <w:t>which gets worse with movement or physical</w:t>
      </w:r>
      <w:r>
        <w:rPr>
          <w:w w:val="85"/>
        </w:rPr>
        <w:t xml:space="preserve"> </w:t>
      </w:r>
      <w:r w:rsidRPr="00490443">
        <w:rPr>
          <w:w w:val="85"/>
        </w:rPr>
        <w:t>activity. The pain is usually on one side of</w:t>
      </w:r>
      <w:r>
        <w:rPr>
          <w:w w:val="85"/>
        </w:rPr>
        <w:t xml:space="preserve"> </w:t>
      </w:r>
      <w:r w:rsidRPr="00490443">
        <w:rPr>
          <w:w w:val="85"/>
        </w:rPr>
        <w:t>the head, but it can be all over the head,</w:t>
      </w:r>
    </w:p>
    <w:p w14:paraId="670A23E5" w14:textId="43A3A74E" w:rsidR="00490443" w:rsidRPr="00490443" w:rsidRDefault="00490443" w:rsidP="00490443">
      <w:pPr>
        <w:autoSpaceDE w:val="0"/>
        <w:autoSpaceDN w:val="0"/>
        <w:adjustRightInd w:val="0"/>
        <w:spacing w:line="360" w:lineRule="auto"/>
        <w:rPr>
          <w:w w:val="85"/>
        </w:rPr>
      </w:pPr>
      <w:r w:rsidRPr="00490443">
        <w:rPr>
          <w:w w:val="85"/>
        </w:rPr>
        <w:t>often with one side worse than the other.</w:t>
      </w:r>
      <w:r>
        <w:rPr>
          <w:w w:val="85"/>
        </w:rPr>
        <w:t xml:space="preserve"> </w:t>
      </w:r>
      <w:r w:rsidRPr="00490443">
        <w:rPr>
          <w:w w:val="85"/>
        </w:rPr>
        <w:t>The headache is often</w:t>
      </w:r>
      <w:r>
        <w:rPr>
          <w:w w:val="85"/>
        </w:rPr>
        <w:t xml:space="preserve"> </w:t>
      </w:r>
      <w:r w:rsidR="00417B61">
        <w:rPr>
          <w:w w:val="85"/>
        </w:rPr>
        <w:t>a</w:t>
      </w:r>
      <w:r w:rsidRPr="00490443">
        <w:rPr>
          <w:w w:val="85"/>
        </w:rPr>
        <w:t>ccompanied by other</w:t>
      </w:r>
      <w:r w:rsidR="00417B61">
        <w:rPr>
          <w:w w:val="85"/>
        </w:rPr>
        <w:t xml:space="preserve"> </w:t>
      </w:r>
      <w:r w:rsidRPr="00490443">
        <w:rPr>
          <w:w w:val="85"/>
        </w:rPr>
        <w:t>symptoms such as nausea or vomiting and</w:t>
      </w:r>
    </w:p>
    <w:p w14:paraId="38B6B3B2" w14:textId="0B100134" w:rsidR="00BD48F5" w:rsidRDefault="00490443" w:rsidP="00490443">
      <w:pPr>
        <w:autoSpaceDE w:val="0"/>
        <w:autoSpaceDN w:val="0"/>
        <w:adjustRightInd w:val="0"/>
        <w:spacing w:line="360" w:lineRule="auto"/>
        <w:rPr>
          <w:w w:val="85"/>
        </w:rPr>
      </w:pPr>
      <w:r w:rsidRPr="00490443">
        <w:rPr>
          <w:w w:val="85"/>
        </w:rPr>
        <w:t>sensitivity to light, sound or smells.</w:t>
      </w:r>
    </w:p>
    <w:p w14:paraId="128D1765" w14:textId="77777777" w:rsidR="006E6998" w:rsidRDefault="006E6998" w:rsidP="00490443">
      <w:pPr>
        <w:autoSpaceDE w:val="0"/>
        <w:autoSpaceDN w:val="0"/>
        <w:adjustRightInd w:val="0"/>
        <w:spacing w:line="360" w:lineRule="auto"/>
        <w:rPr>
          <w:w w:val="85"/>
        </w:rPr>
      </w:pPr>
    </w:p>
    <w:p w14:paraId="70FEF83B" w14:textId="217048F6" w:rsidR="006E6998" w:rsidRDefault="006E6998" w:rsidP="006E6998">
      <w:pPr>
        <w:autoSpaceDE w:val="0"/>
        <w:autoSpaceDN w:val="0"/>
        <w:adjustRightInd w:val="0"/>
        <w:spacing w:line="360" w:lineRule="auto"/>
        <w:rPr>
          <w:w w:val="85"/>
        </w:rPr>
      </w:pPr>
      <w:r w:rsidRPr="006E6998">
        <w:rPr>
          <w:w w:val="85"/>
        </w:rPr>
        <w:t>Migraine affects around 12% of men, and</w:t>
      </w:r>
      <w:r>
        <w:rPr>
          <w:w w:val="85"/>
        </w:rPr>
        <w:t xml:space="preserve"> </w:t>
      </w:r>
      <w:r w:rsidRPr="006E6998">
        <w:rPr>
          <w:w w:val="85"/>
        </w:rPr>
        <w:t>up to 33% of women. People of all ages are</w:t>
      </w:r>
      <w:r>
        <w:rPr>
          <w:w w:val="85"/>
        </w:rPr>
        <w:t xml:space="preserve"> </w:t>
      </w:r>
      <w:r w:rsidRPr="006E6998">
        <w:rPr>
          <w:w w:val="85"/>
        </w:rPr>
        <w:t>affected by migraine, but the condition often</w:t>
      </w:r>
      <w:r w:rsidR="00246BA7">
        <w:rPr>
          <w:w w:val="85"/>
        </w:rPr>
        <w:t xml:space="preserve"> </w:t>
      </w:r>
      <w:r w:rsidRPr="006E6998">
        <w:rPr>
          <w:w w:val="85"/>
        </w:rPr>
        <w:t>begins in young adulthood and sometimes</w:t>
      </w:r>
      <w:r>
        <w:rPr>
          <w:w w:val="85"/>
        </w:rPr>
        <w:t xml:space="preserve"> </w:t>
      </w:r>
      <w:r w:rsidRPr="006E6998">
        <w:rPr>
          <w:w w:val="85"/>
        </w:rPr>
        <w:t>improves as you get older.</w:t>
      </w:r>
    </w:p>
    <w:p w14:paraId="6D83D9C9" w14:textId="77777777" w:rsidR="00697107" w:rsidRPr="006E6998" w:rsidRDefault="00697107" w:rsidP="006E6998">
      <w:pPr>
        <w:autoSpaceDE w:val="0"/>
        <w:autoSpaceDN w:val="0"/>
        <w:adjustRightInd w:val="0"/>
        <w:spacing w:line="360" w:lineRule="auto"/>
        <w:rPr>
          <w:w w:val="85"/>
        </w:rPr>
      </w:pPr>
    </w:p>
    <w:p w14:paraId="174AD9D9" w14:textId="122D2053" w:rsidR="006E6998" w:rsidRDefault="006E6998" w:rsidP="006E6998">
      <w:pPr>
        <w:autoSpaceDE w:val="0"/>
        <w:autoSpaceDN w:val="0"/>
        <w:adjustRightInd w:val="0"/>
        <w:spacing w:line="360" w:lineRule="auto"/>
        <w:rPr>
          <w:w w:val="85"/>
        </w:rPr>
      </w:pPr>
      <w:r w:rsidRPr="006E6998">
        <w:rPr>
          <w:w w:val="85"/>
        </w:rPr>
        <w:t>It often runs in families, and many people</w:t>
      </w:r>
      <w:r w:rsidR="00697107">
        <w:rPr>
          <w:w w:val="85"/>
        </w:rPr>
        <w:t xml:space="preserve"> </w:t>
      </w:r>
      <w:r w:rsidRPr="006E6998">
        <w:rPr>
          <w:w w:val="85"/>
        </w:rPr>
        <w:t>with migraine have a close relative with</w:t>
      </w:r>
      <w:r w:rsidR="00697107">
        <w:rPr>
          <w:w w:val="85"/>
        </w:rPr>
        <w:t xml:space="preserve"> </w:t>
      </w:r>
      <w:r w:rsidRPr="006E6998">
        <w:rPr>
          <w:w w:val="85"/>
        </w:rPr>
        <w:t>the condition. Some people have several</w:t>
      </w:r>
      <w:r w:rsidR="00697107">
        <w:rPr>
          <w:w w:val="85"/>
        </w:rPr>
        <w:t xml:space="preserve"> </w:t>
      </w:r>
      <w:r w:rsidRPr="006E6998">
        <w:rPr>
          <w:w w:val="85"/>
        </w:rPr>
        <w:t>migraines a week. Others may have years</w:t>
      </w:r>
      <w:r w:rsidR="00697107">
        <w:rPr>
          <w:w w:val="85"/>
        </w:rPr>
        <w:t xml:space="preserve"> </w:t>
      </w:r>
      <w:r w:rsidRPr="006E6998">
        <w:rPr>
          <w:w w:val="85"/>
        </w:rPr>
        <w:t>between migraine attacks.</w:t>
      </w:r>
    </w:p>
    <w:p w14:paraId="26137751" w14:textId="77777777" w:rsidR="00697107" w:rsidRPr="006E6998" w:rsidRDefault="00697107" w:rsidP="006E6998">
      <w:pPr>
        <w:autoSpaceDE w:val="0"/>
        <w:autoSpaceDN w:val="0"/>
        <w:adjustRightInd w:val="0"/>
        <w:spacing w:line="360" w:lineRule="auto"/>
        <w:rPr>
          <w:w w:val="85"/>
        </w:rPr>
      </w:pPr>
    </w:p>
    <w:p w14:paraId="22424E2B" w14:textId="0E95ABE6" w:rsidR="006E6998" w:rsidRDefault="006E6998" w:rsidP="006E6998">
      <w:pPr>
        <w:autoSpaceDE w:val="0"/>
        <w:autoSpaceDN w:val="0"/>
        <w:adjustRightInd w:val="0"/>
        <w:spacing w:line="360" w:lineRule="auto"/>
        <w:rPr>
          <w:w w:val="85"/>
        </w:rPr>
      </w:pPr>
      <w:r w:rsidRPr="006E6998">
        <w:rPr>
          <w:w w:val="85"/>
        </w:rPr>
        <w:lastRenderedPageBreak/>
        <w:t>Symptoms in adults can last from around</w:t>
      </w:r>
      <w:r w:rsidR="00697107">
        <w:rPr>
          <w:w w:val="85"/>
        </w:rPr>
        <w:t xml:space="preserve"> </w:t>
      </w:r>
      <w:r w:rsidRPr="006E6998">
        <w:rPr>
          <w:w w:val="85"/>
        </w:rPr>
        <w:t>four hours to several days. You may also feel</w:t>
      </w:r>
      <w:r w:rsidR="00697107">
        <w:rPr>
          <w:w w:val="85"/>
        </w:rPr>
        <w:t xml:space="preserve"> </w:t>
      </w:r>
      <w:r w:rsidRPr="006E6998">
        <w:rPr>
          <w:w w:val="85"/>
        </w:rPr>
        <w:t>very tired before and after an attack.</w:t>
      </w:r>
    </w:p>
    <w:p w14:paraId="3B5A84F4" w14:textId="77777777" w:rsidR="00F55B52" w:rsidRPr="006E6998" w:rsidRDefault="00F55B52" w:rsidP="006E6998">
      <w:pPr>
        <w:autoSpaceDE w:val="0"/>
        <w:autoSpaceDN w:val="0"/>
        <w:adjustRightInd w:val="0"/>
        <w:spacing w:line="360" w:lineRule="auto"/>
        <w:rPr>
          <w:w w:val="85"/>
        </w:rPr>
      </w:pPr>
    </w:p>
    <w:p w14:paraId="7A51494E" w14:textId="17A98D04" w:rsidR="006E6998" w:rsidRDefault="006E6998" w:rsidP="006E6998">
      <w:pPr>
        <w:autoSpaceDE w:val="0"/>
        <w:autoSpaceDN w:val="0"/>
        <w:adjustRightInd w:val="0"/>
        <w:spacing w:line="360" w:lineRule="auto"/>
        <w:rPr>
          <w:w w:val="85"/>
        </w:rPr>
      </w:pPr>
      <w:r w:rsidRPr="006E6998">
        <w:rPr>
          <w:w w:val="85"/>
        </w:rPr>
        <w:t>Migraine attacks tend to start gradually.</w:t>
      </w:r>
      <w:r w:rsidR="00F55B52">
        <w:rPr>
          <w:w w:val="85"/>
        </w:rPr>
        <w:t xml:space="preserve"> </w:t>
      </w:r>
      <w:r w:rsidRPr="006E6998">
        <w:rPr>
          <w:w w:val="85"/>
        </w:rPr>
        <w:t>Many people feel unwell before the onset</w:t>
      </w:r>
      <w:r w:rsidR="00F55B52">
        <w:rPr>
          <w:w w:val="85"/>
        </w:rPr>
        <w:t xml:space="preserve"> </w:t>
      </w:r>
      <w:r w:rsidRPr="006E6998">
        <w:rPr>
          <w:w w:val="85"/>
        </w:rPr>
        <w:t>of the migraine attack, sometimes a few</w:t>
      </w:r>
      <w:r w:rsidR="00F55B52">
        <w:rPr>
          <w:w w:val="85"/>
        </w:rPr>
        <w:t xml:space="preserve"> </w:t>
      </w:r>
      <w:r w:rsidRPr="006E6998">
        <w:rPr>
          <w:w w:val="85"/>
        </w:rPr>
        <w:t>hours or days before the headache itself.</w:t>
      </w:r>
      <w:r w:rsidR="00F55B52">
        <w:rPr>
          <w:w w:val="85"/>
        </w:rPr>
        <w:t xml:space="preserve"> </w:t>
      </w:r>
      <w:r w:rsidRPr="006E6998">
        <w:rPr>
          <w:w w:val="85"/>
        </w:rPr>
        <w:t>Symptoms ahead of a migraine can</w:t>
      </w:r>
      <w:r w:rsidR="00F55B52">
        <w:rPr>
          <w:w w:val="85"/>
        </w:rPr>
        <w:t xml:space="preserve"> </w:t>
      </w:r>
      <w:r w:rsidRPr="006E6998">
        <w:rPr>
          <w:w w:val="85"/>
        </w:rPr>
        <w:t>include changes in mood and energy</w:t>
      </w:r>
      <w:r w:rsidR="00F55B52">
        <w:rPr>
          <w:w w:val="85"/>
        </w:rPr>
        <w:t xml:space="preserve"> </w:t>
      </w:r>
      <w:r w:rsidRPr="006E6998">
        <w:rPr>
          <w:w w:val="85"/>
        </w:rPr>
        <w:t>levels, excessive yawning and aches and</w:t>
      </w:r>
      <w:r w:rsidR="00F55B52">
        <w:rPr>
          <w:w w:val="85"/>
        </w:rPr>
        <w:t xml:space="preserve"> </w:t>
      </w:r>
      <w:r w:rsidRPr="006E6998">
        <w:rPr>
          <w:w w:val="85"/>
        </w:rPr>
        <w:t>pains. These are called prodromal or</w:t>
      </w:r>
      <w:r w:rsidR="00F55B52">
        <w:rPr>
          <w:w w:val="85"/>
        </w:rPr>
        <w:t xml:space="preserve"> </w:t>
      </w:r>
      <w:r w:rsidRPr="006E6998">
        <w:rPr>
          <w:w w:val="85"/>
        </w:rPr>
        <w:t>premonitory symptoms.</w:t>
      </w:r>
    </w:p>
    <w:p w14:paraId="208776E6" w14:textId="77777777" w:rsidR="00417B61" w:rsidRDefault="00417B61" w:rsidP="00490443">
      <w:pPr>
        <w:autoSpaceDE w:val="0"/>
        <w:autoSpaceDN w:val="0"/>
        <w:adjustRightInd w:val="0"/>
        <w:spacing w:line="360" w:lineRule="auto"/>
        <w:rPr>
          <w:lang w:val="en-US"/>
        </w:rPr>
      </w:pPr>
    </w:p>
    <w:p w14:paraId="47752B8B" w14:textId="6DB24ECE" w:rsidR="00AC131D" w:rsidRDefault="00E66C58" w:rsidP="002E20EC">
      <w:pPr>
        <w:autoSpaceDE w:val="0"/>
        <w:autoSpaceDN w:val="0"/>
        <w:adjustRightInd w:val="0"/>
        <w:spacing w:line="360" w:lineRule="auto"/>
        <w:rPr>
          <w:rFonts w:asciiTheme="majorHAnsi" w:hAnsiTheme="majorHAnsi"/>
          <w:b/>
          <w:color w:val="36267E"/>
          <w:spacing w:val="-6"/>
          <w:szCs w:val="32"/>
        </w:rPr>
      </w:pPr>
      <w:r>
        <w:rPr>
          <w:rFonts w:asciiTheme="majorHAnsi" w:hAnsiTheme="majorHAnsi"/>
          <w:b/>
          <w:color w:val="36267E"/>
          <w:spacing w:val="-6"/>
          <w:szCs w:val="32"/>
        </w:rPr>
        <w:t>The main types of migraine</w:t>
      </w:r>
    </w:p>
    <w:p w14:paraId="32A762BD" w14:textId="25C5E2A4" w:rsidR="00E66C58" w:rsidRPr="00E66C58" w:rsidRDefault="00E66C58" w:rsidP="00E66C58">
      <w:pPr>
        <w:spacing w:line="360" w:lineRule="auto"/>
        <w:rPr>
          <w:w w:val="90"/>
        </w:rPr>
      </w:pPr>
      <w:r w:rsidRPr="00E66C58">
        <w:rPr>
          <w:w w:val="90"/>
        </w:rPr>
        <w:t>Symptoms like paralysis, sudden sight</w:t>
      </w:r>
      <w:r>
        <w:rPr>
          <w:w w:val="90"/>
        </w:rPr>
        <w:t xml:space="preserve"> </w:t>
      </w:r>
      <w:r w:rsidRPr="00E66C58">
        <w:rPr>
          <w:w w:val="90"/>
        </w:rPr>
        <w:t>loss, difficulty with speech and vertigo (a</w:t>
      </w:r>
      <w:r>
        <w:rPr>
          <w:w w:val="90"/>
        </w:rPr>
        <w:t xml:space="preserve"> </w:t>
      </w:r>
      <w:r w:rsidRPr="00E66C58">
        <w:rPr>
          <w:w w:val="90"/>
        </w:rPr>
        <w:t>feeling of the room spinning around you)</w:t>
      </w:r>
      <w:r>
        <w:rPr>
          <w:w w:val="90"/>
        </w:rPr>
        <w:t xml:space="preserve"> </w:t>
      </w:r>
      <w:r w:rsidRPr="00E66C58">
        <w:rPr>
          <w:w w:val="90"/>
        </w:rPr>
        <w:t>can be signs of a stroke. If you have any of</w:t>
      </w:r>
      <w:r>
        <w:rPr>
          <w:w w:val="90"/>
        </w:rPr>
        <w:t xml:space="preserve"> </w:t>
      </w:r>
      <w:r w:rsidRPr="00E66C58">
        <w:rPr>
          <w:w w:val="90"/>
        </w:rPr>
        <w:t>these symptoms and you have not been</w:t>
      </w:r>
    </w:p>
    <w:p w14:paraId="679DDF1A" w14:textId="475ED27E" w:rsidR="00E66C58" w:rsidRDefault="00E66C58" w:rsidP="00E66C58">
      <w:pPr>
        <w:spacing w:line="360" w:lineRule="auto"/>
        <w:rPr>
          <w:w w:val="90"/>
        </w:rPr>
      </w:pPr>
      <w:r w:rsidRPr="00E66C58">
        <w:rPr>
          <w:w w:val="90"/>
        </w:rPr>
        <w:t>diagnosed with migraine, or are unsure if</w:t>
      </w:r>
      <w:r>
        <w:rPr>
          <w:w w:val="90"/>
        </w:rPr>
        <w:t xml:space="preserve"> </w:t>
      </w:r>
      <w:r w:rsidRPr="00E66C58">
        <w:rPr>
          <w:w w:val="90"/>
        </w:rPr>
        <w:t>migraine is causing your symptoms, you</w:t>
      </w:r>
      <w:r>
        <w:rPr>
          <w:w w:val="90"/>
        </w:rPr>
        <w:t xml:space="preserve"> </w:t>
      </w:r>
      <w:r w:rsidRPr="00E66C58">
        <w:rPr>
          <w:w w:val="90"/>
        </w:rPr>
        <w:t xml:space="preserve">should call </w:t>
      </w:r>
      <w:r w:rsidRPr="00E66C58">
        <w:rPr>
          <w:b/>
          <w:bCs/>
          <w:w w:val="90"/>
        </w:rPr>
        <w:t>999</w:t>
      </w:r>
      <w:r w:rsidRPr="00E66C58">
        <w:rPr>
          <w:w w:val="90"/>
        </w:rPr>
        <w:t>.</w:t>
      </w:r>
    </w:p>
    <w:p w14:paraId="48806515" w14:textId="7890DDE4" w:rsidR="00314FAF" w:rsidRPr="00FE507C" w:rsidRDefault="00567774" w:rsidP="00314FAF">
      <w:pPr>
        <w:pStyle w:val="Heading3"/>
        <w:rPr>
          <w:rFonts w:ascii="Oxygen" w:hAnsi="Oxygen"/>
        </w:rPr>
      </w:pPr>
      <w:r>
        <w:rPr>
          <w:rFonts w:ascii="Oxygen" w:hAnsi="Oxygen"/>
        </w:rPr>
        <w:lastRenderedPageBreak/>
        <w:t>Migraine without aura</w:t>
      </w:r>
    </w:p>
    <w:p w14:paraId="76FFE93D" w14:textId="57080346" w:rsidR="00577C94" w:rsidRDefault="00577C94" w:rsidP="00577C94">
      <w:pPr>
        <w:spacing w:line="360" w:lineRule="auto"/>
        <w:rPr>
          <w:w w:val="85"/>
        </w:rPr>
      </w:pPr>
      <w:r w:rsidRPr="00577C94">
        <w:rPr>
          <w:w w:val="90"/>
        </w:rPr>
        <w:t>Up to 80% of people with migraine have this</w:t>
      </w:r>
      <w:r>
        <w:rPr>
          <w:w w:val="90"/>
        </w:rPr>
        <w:t xml:space="preserve"> </w:t>
      </w:r>
      <w:r w:rsidRPr="00577C94">
        <w:rPr>
          <w:w w:val="90"/>
        </w:rPr>
        <w:t>type, which is</w:t>
      </w:r>
      <w:r>
        <w:rPr>
          <w:w w:val="90"/>
        </w:rPr>
        <w:t xml:space="preserve"> </w:t>
      </w:r>
      <w:r w:rsidRPr="00577C94">
        <w:rPr>
          <w:w w:val="90"/>
        </w:rPr>
        <w:t>sometimes called common</w:t>
      </w:r>
      <w:r>
        <w:rPr>
          <w:w w:val="90"/>
        </w:rPr>
        <w:t xml:space="preserve"> </w:t>
      </w:r>
      <w:r w:rsidRPr="00577C94">
        <w:rPr>
          <w:w w:val="90"/>
        </w:rPr>
        <w:t>migraine. It consists of a moderate or severe,</w:t>
      </w:r>
      <w:r>
        <w:rPr>
          <w:w w:val="90"/>
        </w:rPr>
        <w:t xml:space="preserve"> </w:t>
      </w:r>
      <w:r w:rsidRPr="00577C94">
        <w:rPr>
          <w:w w:val="90"/>
        </w:rPr>
        <w:t>throbbing headache with other symptoms,</w:t>
      </w:r>
      <w:r>
        <w:rPr>
          <w:w w:val="90"/>
        </w:rPr>
        <w:t xml:space="preserve"> </w:t>
      </w:r>
      <w:r w:rsidRPr="00577C94">
        <w:rPr>
          <w:w w:val="90"/>
        </w:rPr>
        <w:t>such as nausea and sensitivity to light,</w:t>
      </w:r>
      <w:r>
        <w:rPr>
          <w:w w:val="90"/>
        </w:rPr>
        <w:t xml:space="preserve"> </w:t>
      </w:r>
      <w:r w:rsidRPr="00577C94">
        <w:rPr>
          <w:w w:val="90"/>
        </w:rPr>
        <w:t>sound or smell. The other symptoms usually</w:t>
      </w:r>
      <w:r>
        <w:rPr>
          <w:w w:val="90"/>
        </w:rPr>
        <w:t xml:space="preserve"> </w:t>
      </w:r>
      <w:r w:rsidRPr="00577C94">
        <w:rPr>
          <w:w w:val="90"/>
        </w:rPr>
        <w:t>begin at the same time as the headache and</w:t>
      </w:r>
      <w:r>
        <w:rPr>
          <w:w w:val="90"/>
        </w:rPr>
        <w:t xml:space="preserve"> </w:t>
      </w:r>
      <w:r w:rsidRPr="00577C94">
        <w:rPr>
          <w:w w:val="90"/>
        </w:rPr>
        <w:t>disappear once the headache goes. Many</w:t>
      </w:r>
      <w:r>
        <w:rPr>
          <w:w w:val="90"/>
        </w:rPr>
        <w:t xml:space="preserve"> </w:t>
      </w:r>
      <w:r w:rsidRPr="00577C94">
        <w:rPr>
          <w:w w:val="90"/>
        </w:rPr>
        <w:t>people feel irritable and need to rest in a</w:t>
      </w:r>
      <w:r>
        <w:rPr>
          <w:w w:val="90"/>
        </w:rPr>
        <w:t xml:space="preserve"> </w:t>
      </w:r>
      <w:r w:rsidRPr="00577C94">
        <w:rPr>
          <w:w w:val="90"/>
        </w:rPr>
        <w:t>quiet, dark room or sleep.</w:t>
      </w:r>
    </w:p>
    <w:p w14:paraId="6C8C37BF" w14:textId="77777777" w:rsidR="00577C94" w:rsidRPr="005E51CE" w:rsidRDefault="00577C94" w:rsidP="00265CA8">
      <w:pPr>
        <w:spacing w:line="360" w:lineRule="auto"/>
        <w:rPr>
          <w:w w:val="85"/>
        </w:rPr>
      </w:pPr>
    </w:p>
    <w:p w14:paraId="27BAF5CD" w14:textId="73F403CA" w:rsidR="00537F75" w:rsidRPr="00537F75" w:rsidRDefault="009D2604" w:rsidP="00537F75">
      <w:pPr>
        <w:pStyle w:val="Heading2"/>
        <w:rPr>
          <w:sz w:val="32"/>
          <w:szCs w:val="32"/>
        </w:rPr>
      </w:pPr>
      <w:r>
        <w:rPr>
          <w:color w:val="36267E"/>
          <w:spacing w:val="-2"/>
          <w:sz w:val="32"/>
          <w:szCs w:val="32"/>
        </w:rPr>
        <w:t>Migraine with aura</w:t>
      </w:r>
    </w:p>
    <w:p w14:paraId="05FF9E19" w14:textId="78397584" w:rsidR="00EC1DBF" w:rsidRPr="00EC1DBF" w:rsidRDefault="00EC1DBF" w:rsidP="00EC1DBF">
      <w:pPr>
        <w:spacing w:line="360" w:lineRule="auto"/>
      </w:pPr>
      <w:r w:rsidRPr="00EC1DBF">
        <w:t>Up to a third of people with migraine have</w:t>
      </w:r>
      <w:r>
        <w:t xml:space="preserve"> </w:t>
      </w:r>
      <w:r w:rsidRPr="00EC1DBF">
        <w:t>migraine with aura (sometimes called</w:t>
      </w:r>
      <w:r>
        <w:t xml:space="preserve"> </w:t>
      </w:r>
      <w:r w:rsidRPr="00EC1DBF">
        <w:t>classical migraine).</w:t>
      </w:r>
      <w:r>
        <w:t xml:space="preserve"> </w:t>
      </w:r>
      <w:r w:rsidRPr="00EC1DBF">
        <w:t>Some people have both migraine with aura</w:t>
      </w:r>
      <w:r>
        <w:t xml:space="preserve"> </w:t>
      </w:r>
      <w:r w:rsidRPr="00EC1DBF">
        <w:t>and without aura at different times. Attacks</w:t>
      </w:r>
    </w:p>
    <w:p w14:paraId="75B190DE" w14:textId="604A8D11" w:rsidR="00EC1DBF" w:rsidRPr="00EC1DBF" w:rsidRDefault="00EC1DBF" w:rsidP="00EC1DBF">
      <w:pPr>
        <w:spacing w:line="360" w:lineRule="auto"/>
      </w:pPr>
      <w:r w:rsidRPr="00EC1DBF">
        <w:t>typically begin with an ‘aura’ consisting of</w:t>
      </w:r>
      <w:r>
        <w:t xml:space="preserve"> </w:t>
      </w:r>
      <w:r w:rsidRPr="00EC1DBF">
        <w:t>one or more of the following symptoms</w:t>
      </w:r>
      <w:r>
        <w:t xml:space="preserve"> </w:t>
      </w:r>
      <w:r w:rsidRPr="00EC1DBF">
        <w:t>which develop gradually over about five</w:t>
      </w:r>
    </w:p>
    <w:p w14:paraId="1407D399" w14:textId="772F3F99" w:rsidR="00072E1C" w:rsidRDefault="00EC1DBF" w:rsidP="00EC1DBF">
      <w:pPr>
        <w:spacing w:line="360" w:lineRule="auto"/>
      </w:pPr>
      <w:r w:rsidRPr="00EC1DBF">
        <w:t>minutes and last up to an hour. The headache</w:t>
      </w:r>
      <w:r>
        <w:t xml:space="preserve"> </w:t>
      </w:r>
      <w:r w:rsidRPr="00EC1DBF">
        <w:t>can occur with or after the aura.</w:t>
      </w:r>
    </w:p>
    <w:p w14:paraId="202D207A" w14:textId="77777777" w:rsidR="009D2604" w:rsidRDefault="009D2604" w:rsidP="00072E1C">
      <w:pPr>
        <w:spacing w:line="360" w:lineRule="auto"/>
      </w:pPr>
    </w:p>
    <w:p w14:paraId="65BF0D51" w14:textId="74E1C272" w:rsidR="00142B8C" w:rsidRDefault="00142B8C" w:rsidP="00072E1C">
      <w:pPr>
        <w:spacing w:line="360" w:lineRule="auto"/>
        <w:rPr>
          <w:b/>
          <w:bCs/>
        </w:rPr>
      </w:pPr>
      <w:r w:rsidRPr="00142B8C">
        <w:rPr>
          <w:b/>
          <w:bCs/>
        </w:rPr>
        <w:lastRenderedPageBreak/>
        <w:t>Types of aura</w:t>
      </w:r>
    </w:p>
    <w:p w14:paraId="57B0FC2E" w14:textId="6B675658" w:rsidR="00142B8C" w:rsidRPr="00142B8C" w:rsidRDefault="00D616C1" w:rsidP="00D616C1">
      <w:pPr>
        <w:spacing w:line="360" w:lineRule="auto"/>
      </w:pPr>
      <w:r w:rsidRPr="00142B8C">
        <w:rPr>
          <w:b/>
          <w:bCs/>
        </w:rPr>
        <w:t xml:space="preserve">• </w:t>
      </w:r>
      <w:r w:rsidR="00142B8C" w:rsidRPr="00D616C1">
        <w:rPr>
          <w:szCs w:val="32"/>
        </w:rPr>
        <w:t>Visual changes. This is the most common aura symptom. The changes can include flashing lights, zig-zags, sparks or blank spots. These can appear on one side or centrally and commonly expand and move across your field of vision. Visual changes such as flashing lights can also be signs of acute eye disease, so if you get any of</w:t>
      </w:r>
      <w:r w:rsidRPr="00D616C1">
        <w:rPr>
          <w:szCs w:val="32"/>
        </w:rPr>
        <w:t xml:space="preserve"> </w:t>
      </w:r>
      <w:r w:rsidR="00142B8C" w:rsidRPr="00D616C1">
        <w:rPr>
          <w:szCs w:val="32"/>
        </w:rPr>
        <w:t>these symptoms and migraine has not</w:t>
      </w:r>
      <w:r w:rsidRPr="00D616C1">
        <w:rPr>
          <w:szCs w:val="32"/>
        </w:rPr>
        <w:t xml:space="preserve"> </w:t>
      </w:r>
      <w:r w:rsidR="00142B8C" w:rsidRPr="00D616C1">
        <w:rPr>
          <w:szCs w:val="32"/>
        </w:rPr>
        <w:t>been diagnosed as the cause, contact your</w:t>
      </w:r>
      <w:r w:rsidRPr="00D616C1">
        <w:rPr>
          <w:szCs w:val="32"/>
        </w:rPr>
        <w:t xml:space="preserve"> </w:t>
      </w:r>
      <w:r w:rsidR="00142B8C" w:rsidRPr="00D616C1">
        <w:rPr>
          <w:szCs w:val="32"/>
        </w:rPr>
        <w:t>optician or GP urgently.</w:t>
      </w:r>
    </w:p>
    <w:p w14:paraId="23FC282B" w14:textId="77777777" w:rsidR="00591954" w:rsidRDefault="00142B8C" w:rsidP="00142B8C">
      <w:pPr>
        <w:spacing w:line="360" w:lineRule="auto"/>
      </w:pPr>
      <w:r w:rsidRPr="00142B8C">
        <w:rPr>
          <w:b/>
          <w:bCs/>
        </w:rPr>
        <w:t xml:space="preserve">• </w:t>
      </w:r>
      <w:r w:rsidRPr="00142B8C">
        <w:t>Sensations such as pins and needles,</w:t>
      </w:r>
      <w:r w:rsidR="00D616C1">
        <w:t xml:space="preserve"> </w:t>
      </w:r>
      <w:r w:rsidRPr="00142B8C">
        <w:t>tingling or numbness, weakness or a</w:t>
      </w:r>
      <w:r w:rsidR="00D616C1">
        <w:t xml:space="preserve"> </w:t>
      </w:r>
      <w:r w:rsidRPr="00142B8C">
        <w:t>spinning sensation (vertigo).</w:t>
      </w:r>
      <w:r w:rsidR="00D616C1">
        <w:t xml:space="preserve"> </w:t>
      </w:r>
    </w:p>
    <w:p w14:paraId="648DDAC4" w14:textId="603D1FDC" w:rsidR="00142B8C" w:rsidRDefault="00142B8C" w:rsidP="00142B8C">
      <w:pPr>
        <w:spacing w:line="360" w:lineRule="auto"/>
      </w:pPr>
      <w:r w:rsidRPr="00142B8C">
        <w:rPr>
          <w:b/>
          <w:bCs/>
        </w:rPr>
        <w:t xml:space="preserve">• </w:t>
      </w:r>
      <w:r w:rsidRPr="00142B8C">
        <w:t>Difficulty speaking.</w:t>
      </w:r>
    </w:p>
    <w:p w14:paraId="0FCEF2AA" w14:textId="77777777" w:rsidR="00591954" w:rsidRPr="00142B8C" w:rsidRDefault="00591954" w:rsidP="00142B8C">
      <w:pPr>
        <w:spacing w:line="360" w:lineRule="auto"/>
      </w:pPr>
    </w:p>
    <w:p w14:paraId="310E892A" w14:textId="77777777" w:rsidR="00142B8C" w:rsidRPr="00142B8C" w:rsidRDefault="00142B8C" w:rsidP="00142B8C">
      <w:pPr>
        <w:spacing w:line="360" w:lineRule="auto"/>
        <w:rPr>
          <w:b/>
          <w:bCs/>
          <w:color w:val="391171" w:themeColor="accent1"/>
        </w:rPr>
      </w:pPr>
      <w:r w:rsidRPr="00142B8C">
        <w:rPr>
          <w:b/>
          <w:bCs/>
          <w:color w:val="391171" w:themeColor="accent1"/>
        </w:rPr>
        <w:t>Migraine aura without headache</w:t>
      </w:r>
    </w:p>
    <w:p w14:paraId="6D63C909" w14:textId="339CE74B" w:rsidR="00142B8C" w:rsidRDefault="00142B8C" w:rsidP="00142B8C">
      <w:pPr>
        <w:spacing w:line="360" w:lineRule="auto"/>
      </w:pPr>
      <w:r w:rsidRPr="00142B8C">
        <w:t>Also known as a silent migraine, this is an</w:t>
      </w:r>
      <w:r w:rsidR="00591954">
        <w:t xml:space="preserve"> </w:t>
      </w:r>
      <w:r w:rsidRPr="00142B8C">
        <w:t>aura without the headache.</w:t>
      </w:r>
    </w:p>
    <w:p w14:paraId="05E74E51" w14:textId="77777777" w:rsidR="009D2604" w:rsidRDefault="009D2604" w:rsidP="00072E1C">
      <w:pPr>
        <w:spacing w:line="360" w:lineRule="auto"/>
      </w:pPr>
    </w:p>
    <w:p w14:paraId="4A4E8E8C" w14:textId="588B3053" w:rsidR="00CF36FF" w:rsidRPr="004A1FBC" w:rsidRDefault="00CF36FF" w:rsidP="00072E1C">
      <w:pPr>
        <w:spacing w:line="360" w:lineRule="auto"/>
        <w:rPr>
          <w:rFonts w:asciiTheme="majorHAnsi" w:hAnsiTheme="majorHAnsi"/>
          <w:color w:val="391171" w:themeColor="accent1"/>
          <w:sz w:val="36"/>
          <w:szCs w:val="36"/>
        </w:rPr>
      </w:pPr>
      <w:r w:rsidRPr="004A1FBC">
        <w:rPr>
          <w:rFonts w:asciiTheme="majorHAnsi" w:hAnsiTheme="majorHAnsi"/>
          <w:b/>
          <w:bCs/>
          <w:color w:val="391171" w:themeColor="accent1"/>
          <w:sz w:val="36"/>
          <w:szCs w:val="36"/>
        </w:rPr>
        <w:lastRenderedPageBreak/>
        <w:t>Rare types of migraine</w:t>
      </w:r>
    </w:p>
    <w:p w14:paraId="3A6AFFC4" w14:textId="3EDF058F" w:rsidR="009D2604" w:rsidRDefault="004A1FBC" w:rsidP="004A1FBC">
      <w:pPr>
        <w:spacing w:line="360" w:lineRule="auto"/>
      </w:pPr>
      <w:r w:rsidRPr="004A1FBC">
        <w:t>There are some rare types of migraine, which</w:t>
      </w:r>
      <w:r>
        <w:t xml:space="preserve"> </w:t>
      </w:r>
      <w:r w:rsidRPr="004A1FBC">
        <w:t>are also classed as migraine with aura.</w:t>
      </w:r>
    </w:p>
    <w:p w14:paraId="4AC13CE4" w14:textId="77777777" w:rsidR="004A1FBC" w:rsidRDefault="004A1FBC" w:rsidP="004A1FBC">
      <w:pPr>
        <w:spacing w:line="360" w:lineRule="auto"/>
      </w:pPr>
    </w:p>
    <w:p w14:paraId="10A3F407" w14:textId="718F75F6" w:rsidR="00B24D8F" w:rsidRPr="00B24D8F" w:rsidRDefault="00B24D8F" w:rsidP="004A1FBC">
      <w:pPr>
        <w:spacing w:line="360" w:lineRule="auto"/>
        <w:rPr>
          <w:color w:val="391171" w:themeColor="accent1"/>
        </w:rPr>
      </w:pPr>
      <w:r w:rsidRPr="00B24D8F">
        <w:rPr>
          <w:color w:val="391171" w:themeColor="accent1"/>
        </w:rPr>
        <w:t>Migraine with brainstem aura</w:t>
      </w:r>
    </w:p>
    <w:p w14:paraId="69B80872" w14:textId="5AAAB07C" w:rsidR="009D3DE4" w:rsidRPr="009D3DE4" w:rsidRDefault="009D3DE4" w:rsidP="009D3DE4">
      <w:pPr>
        <w:spacing w:line="360" w:lineRule="auto"/>
      </w:pPr>
      <w:r w:rsidRPr="009D3DE4">
        <w:t>Previously known as basilar-type migraine,</w:t>
      </w:r>
      <w:r>
        <w:t xml:space="preserve"> </w:t>
      </w:r>
      <w:r w:rsidRPr="009D3DE4">
        <w:t>people with this condition experience two or</w:t>
      </w:r>
      <w:r>
        <w:t xml:space="preserve"> </w:t>
      </w:r>
      <w:r w:rsidRPr="009D3DE4">
        <w:t>more of the following symptoms before or</w:t>
      </w:r>
      <w:r>
        <w:t xml:space="preserve"> </w:t>
      </w:r>
      <w:r w:rsidRPr="009D3DE4">
        <w:t>with typical migraine symptoms:</w:t>
      </w:r>
    </w:p>
    <w:p w14:paraId="438528D9" w14:textId="528E80AB" w:rsidR="009D3DE4" w:rsidRPr="009D3DE4" w:rsidRDefault="009D3DE4" w:rsidP="009D3DE4">
      <w:pPr>
        <w:spacing w:line="360" w:lineRule="auto"/>
      </w:pPr>
      <w:r w:rsidRPr="009D3DE4">
        <w:rPr>
          <w:b/>
          <w:bCs/>
        </w:rPr>
        <w:t xml:space="preserve">• </w:t>
      </w:r>
      <w:r w:rsidRPr="009D3DE4">
        <w:t>Visual disturbances, including double</w:t>
      </w:r>
      <w:r>
        <w:t xml:space="preserve"> </w:t>
      </w:r>
      <w:r w:rsidRPr="009D3DE4">
        <w:t>vision (diplopia).</w:t>
      </w:r>
    </w:p>
    <w:p w14:paraId="179D01DA" w14:textId="667CD895" w:rsidR="004A1FBC" w:rsidRDefault="009D3DE4" w:rsidP="009D3DE4">
      <w:pPr>
        <w:spacing w:line="360" w:lineRule="auto"/>
      </w:pPr>
      <w:r w:rsidRPr="009D3DE4">
        <w:rPr>
          <w:b/>
          <w:bCs/>
        </w:rPr>
        <w:t xml:space="preserve">• </w:t>
      </w:r>
      <w:r w:rsidRPr="009D3DE4">
        <w:t>Speaking difficulties (dysarthria).</w:t>
      </w:r>
    </w:p>
    <w:p w14:paraId="55A7899E" w14:textId="7E3F7038" w:rsidR="002F3570" w:rsidRPr="002F3570" w:rsidRDefault="002F3570" w:rsidP="002F3570">
      <w:pPr>
        <w:spacing w:line="360" w:lineRule="auto"/>
      </w:pPr>
      <w:r w:rsidRPr="002F3570">
        <w:rPr>
          <w:b/>
          <w:bCs/>
        </w:rPr>
        <w:t xml:space="preserve">• </w:t>
      </w:r>
      <w:r w:rsidRPr="002F3570">
        <w:t>Hearing problems, including ringing in the</w:t>
      </w:r>
      <w:r>
        <w:t xml:space="preserve"> </w:t>
      </w:r>
      <w:r w:rsidRPr="002F3570">
        <w:t>ears (tinnitus).</w:t>
      </w:r>
    </w:p>
    <w:p w14:paraId="175753F5" w14:textId="77777777" w:rsidR="002F3570" w:rsidRPr="002F3570" w:rsidRDefault="002F3570" w:rsidP="002F3570">
      <w:pPr>
        <w:spacing w:line="360" w:lineRule="auto"/>
      </w:pPr>
      <w:r w:rsidRPr="002F3570">
        <w:rPr>
          <w:b/>
          <w:bCs/>
        </w:rPr>
        <w:t xml:space="preserve">• </w:t>
      </w:r>
      <w:r w:rsidRPr="002F3570">
        <w:t>Being unsteady while walking.</w:t>
      </w:r>
    </w:p>
    <w:p w14:paraId="0C3CA484" w14:textId="77777777" w:rsidR="002F3570" w:rsidRPr="002F3570" w:rsidRDefault="002F3570" w:rsidP="002F3570">
      <w:pPr>
        <w:spacing w:line="360" w:lineRule="auto"/>
      </w:pPr>
      <w:r w:rsidRPr="002F3570">
        <w:rPr>
          <w:b/>
          <w:bCs/>
        </w:rPr>
        <w:t xml:space="preserve">• </w:t>
      </w:r>
      <w:r w:rsidRPr="002F3570">
        <w:t>Vertigo (a spinning sensation).</w:t>
      </w:r>
    </w:p>
    <w:p w14:paraId="6C3928E4" w14:textId="3E3AD85A" w:rsidR="004A1FBC" w:rsidRDefault="002F3570" w:rsidP="002F3570">
      <w:pPr>
        <w:spacing w:line="360" w:lineRule="auto"/>
      </w:pPr>
      <w:r w:rsidRPr="002F3570">
        <w:rPr>
          <w:b/>
          <w:bCs/>
        </w:rPr>
        <w:t xml:space="preserve">• </w:t>
      </w:r>
      <w:r w:rsidRPr="002F3570">
        <w:t>Temporary decreased level of</w:t>
      </w:r>
      <w:r w:rsidR="00EB6A4A">
        <w:t xml:space="preserve"> </w:t>
      </w:r>
      <w:r w:rsidRPr="002F3570">
        <w:t>consciousness.</w:t>
      </w:r>
    </w:p>
    <w:p w14:paraId="7E20957A" w14:textId="77777777" w:rsidR="004A1FBC" w:rsidRDefault="004A1FBC" w:rsidP="004A1FBC">
      <w:pPr>
        <w:spacing w:line="360" w:lineRule="auto"/>
      </w:pPr>
    </w:p>
    <w:p w14:paraId="38428301" w14:textId="77777777" w:rsidR="001035F2" w:rsidRPr="00072E1C" w:rsidRDefault="001035F2" w:rsidP="004A1FBC">
      <w:pPr>
        <w:spacing w:line="360" w:lineRule="auto"/>
      </w:pPr>
    </w:p>
    <w:p w14:paraId="6EBE6E2A" w14:textId="77777777" w:rsidR="00B75007" w:rsidRDefault="00B75007" w:rsidP="003A004C">
      <w:pPr>
        <w:spacing w:line="360" w:lineRule="auto"/>
        <w:rPr>
          <w:rFonts w:ascii="Oxygen" w:eastAsiaTheme="majorEastAsia" w:hAnsi="Oxygen" w:cstheme="majorBidi"/>
          <w:b/>
          <w:bCs/>
          <w:color w:val="391171" w:themeColor="accent1"/>
        </w:rPr>
      </w:pPr>
      <w:r w:rsidRPr="00B75007">
        <w:rPr>
          <w:rFonts w:ascii="Oxygen" w:eastAsiaTheme="majorEastAsia" w:hAnsi="Oxygen" w:cstheme="majorBidi"/>
          <w:b/>
          <w:bCs/>
          <w:color w:val="391171" w:themeColor="accent1"/>
        </w:rPr>
        <w:lastRenderedPageBreak/>
        <w:t>Hemiplegic migraine</w:t>
      </w:r>
    </w:p>
    <w:p w14:paraId="1F850521" w14:textId="0A03423A" w:rsidR="001035F2" w:rsidRPr="001035F2" w:rsidRDefault="001035F2" w:rsidP="001035F2">
      <w:pPr>
        <w:spacing w:line="360" w:lineRule="auto"/>
        <w:rPr>
          <w:rFonts w:eastAsiaTheme="majorEastAsia" w:cstheme="majorBidi"/>
        </w:rPr>
      </w:pPr>
      <w:r w:rsidRPr="001035F2">
        <w:rPr>
          <w:rFonts w:eastAsiaTheme="majorEastAsia" w:cstheme="majorBidi"/>
        </w:rPr>
        <w:t>Hemiplegia means paralysis on one side</w:t>
      </w:r>
      <w:r>
        <w:rPr>
          <w:rFonts w:eastAsiaTheme="majorEastAsia" w:cstheme="majorBidi"/>
        </w:rPr>
        <w:t xml:space="preserve"> </w:t>
      </w:r>
      <w:r w:rsidRPr="001035F2">
        <w:rPr>
          <w:rFonts w:eastAsiaTheme="majorEastAsia" w:cstheme="majorBidi"/>
        </w:rPr>
        <w:t>of the body, and weakness or paralysis on</w:t>
      </w:r>
      <w:r>
        <w:rPr>
          <w:rFonts w:eastAsiaTheme="majorEastAsia" w:cstheme="majorBidi"/>
        </w:rPr>
        <w:t xml:space="preserve"> </w:t>
      </w:r>
      <w:r w:rsidRPr="001035F2">
        <w:rPr>
          <w:rFonts w:eastAsiaTheme="majorEastAsia" w:cstheme="majorBidi"/>
        </w:rPr>
        <w:t>one side is a key symptom of this type of</w:t>
      </w:r>
      <w:r>
        <w:rPr>
          <w:rFonts w:eastAsiaTheme="majorEastAsia" w:cstheme="majorBidi"/>
        </w:rPr>
        <w:t xml:space="preserve"> </w:t>
      </w:r>
      <w:r w:rsidRPr="001035F2">
        <w:rPr>
          <w:rFonts w:eastAsiaTheme="majorEastAsia" w:cstheme="majorBidi"/>
        </w:rPr>
        <w:t>migraine. Other symptoms might include:</w:t>
      </w:r>
    </w:p>
    <w:p w14:paraId="4D2287D9" w14:textId="77777777" w:rsidR="001035F2" w:rsidRPr="001035F2" w:rsidRDefault="001035F2" w:rsidP="001035F2">
      <w:pPr>
        <w:spacing w:line="360" w:lineRule="auto"/>
        <w:rPr>
          <w:rFonts w:eastAsiaTheme="majorEastAsia" w:cstheme="majorBidi"/>
        </w:rPr>
      </w:pPr>
      <w:r w:rsidRPr="001035F2">
        <w:rPr>
          <w:rFonts w:eastAsiaTheme="majorEastAsia" w:cstheme="majorBidi"/>
        </w:rPr>
        <w:t>• Visual problems.</w:t>
      </w:r>
    </w:p>
    <w:p w14:paraId="40C266E6" w14:textId="77777777" w:rsidR="001035F2" w:rsidRPr="001035F2" w:rsidRDefault="001035F2" w:rsidP="001035F2">
      <w:pPr>
        <w:spacing w:line="360" w:lineRule="auto"/>
        <w:rPr>
          <w:rFonts w:eastAsiaTheme="majorEastAsia" w:cstheme="majorBidi"/>
        </w:rPr>
      </w:pPr>
      <w:r w:rsidRPr="001035F2">
        <w:rPr>
          <w:rFonts w:eastAsiaTheme="majorEastAsia" w:cstheme="majorBidi"/>
        </w:rPr>
        <w:t>• Confusion.</w:t>
      </w:r>
    </w:p>
    <w:p w14:paraId="7CF261F0" w14:textId="77777777" w:rsidR="001035F2" w:rsidRPr="001035F2" w:rsidRDefault="001035F2" w:rsidP="001035F2">
      <w:pPr>
        <w:spacing w:line="360" w:lineRule="auto"/>
        <w:rPr>
          <w:rFonts w:eastAsiaTheme="majorEastAsia" w:cstheme="majorBidi"/>
        </w:rPr>
      </w:pPr>
      <w:r w:rsidRPr="001035F2">
        <w:rPr>
          <w:rFonts w:eastAsiaTheme="majorEastAsia" w:cstheme="majorBidi"/>
        </w:rPr>
        <w:t>• Speech problems.</w:t>
      </w:r>
    </w:p>
    <w:p w14:paraId="79A432F7" w14:textId="77777777" w:rsidR="001035F2" w:rsidRDefault="001035F2" w:rsidP="001035F2">
      <w:pPr>
        <w:spacing w:line="360" w:lineRule="auto"/>
        <w:rPr>
          <w:rFonts w:eastAsiaTheme="majorEastAsia" w:cstheme="majorBidi"/>
        </w:rPr>
      </w:pPr>
      <w:r w:rsidRPr="001035F2">
        <w:rPr>
          <w:rFonts w:eastAsiaTheme="majorEastAsia" w:cstheme="majorBidi"/>
        </w:rPr>
        <w:t>• Dizziness or vertigo (a spinning sensation).</w:t>
      </w:r>
    </w:p>
    <w:p w14:paraId="2BC36C79" w14:textId="77777777" w:rsidR="006A198D" w:rsidRPr="001035F2" w:rsidRDefault="006A198D" w:rsidP="001035F2">
      <w:pPr>
        <w:spacing w:line="360" w:lineRule="auto"/>
        <w:rPr>
          <w:rFonts w:eastAsiaTheme="majorEastAsia" w:cstheme="majorBidi"/>
        </w:rPr>
      </w:pPr>
    </w:p>
    <w:p w14:paraId="55DD01C8" w14:textId="77777777" w:rsidR="006A198D" w:rsidRDefault="001035F2" w:rsidP="001035F2">
      <w:pPr>
        <w:spacing w:line="360" w:lineRule="auto"/>
        <w:rPr>
          <w:rFonts w:eastAsiaTheme="majorEastAsia" w:cstheme="majorBidi"/>
        </w:rPr>
      </w:pPr>
      <w:r w:rsidRPr="001035F2">
        <w:rPr>
          <w:rFonts w:eastAsiaTheme="majorEastAsia" w:cstheme="majorBidi"/>
        </w:rPr>
        <w:t>These problems usually go away within</w:t>
      </w:r>
      <w:r>
        <w:rPr>
          <w:rFonts w:eastAsiaTheme="majorEastAsia" w:cstheme="majorBidi"/>
        </w:rPr>
        <w:t xml:space="preserve"> </w:t>
      </w:r>
      <w:r w:rsidRPr="001035F2">
        <w:rPr>
          <w:rFonts w:eastAsiaTheme="majorEastAsia" w:cstheme="majorBidi"/>
        </w:rPr>
        <w:t>24 hours, but they may last a few days. A</w:t>
      </w:r>
      <w:r>
        <w:rPr>
          <w:rFonts w:eastAsiaTheme="majorEastAsia" w:cstheme="majorBidi"/>
        </w:rPr>
        <w:t xml:space="preserve"> </w:t>
      </w:r>
      <w:r w:rsidRPr="001035F2">
        <w:rPr>
          <w:rFonts w:eastAsiaTheme="majorEastAsia" w:cstheme="majorBidi"/>
        </w:rPr>
        <w:t xml:space="preserve">headache usually follows, though it can </w:t>
      </w:r>
      <w:r>
        <w:rPr>
          <w:rFonts w:eastAsiaTheme="majorEastAsia" w:cstheme="majorBidi"/>
        </w:rPr>
        <w:t>o</w:t>
      </w:r>
      <w:r w:rsidRPr="001035F2">
        <w:rPr>
          <w:rFonts w:eastAsiaTheme="majorEastAsia" w:cstheme="majorBidi"/>
        </w:rPr>
        <w:t>ccur</w:t>
      </w:r>
      <w:r>
        <w:rPr>
          <w:rFonts w:eastAsiaTheme="majorEastAsia" w:cstheme="majorBidi"/>
        </w:rPr>
        <w:t xml:space="preserve"> </w:t>
      </w:r>
      <w:r w:rsidRPr="001035F2">
        <w:rPr>
          <w:rFonts w:eastAsiaTheme="majorEastAsia" w:cstheme="majorBidi"/>
        </w:rPr>
        <w:t>before these symptoms.</w:t>
      </w:r>
      <w:r>
        <w:rPr>
          <w:rFonts w:eastAsiaTheme="majorEastAsia" w:cstheme="majorBidi"/>
        </w:rPr>
        <w:t xml:space="preserve"> </w:t>
      </w:r>
    </w:p>
    <w:p w14:paraId="2A841122" w14:textId="77777777" w:rsidR="006A198D" w:rsidRDefault="006A198D" w:rsidP="001035F2">
      <w:pPr>
        <w:spacing w:line="360" w:lineRule="auto"/>
        <w:rPr>
          <w:rFonts w:eastAsiaTheme="majorEastAsia" w:cstheme="majorBidi"/>
        </w:rPr>
      </w:pPr>
    </w:p>
    <w:p w14:paraId="6931324E" w14:textId="0C61AEDF" w:rsidR="00B75007" w:rsidRPr="001035F2" w:rsidRDefault="001035F2" w:rsidP="001035F2">
      <w:pPr>
        <w:spacing w:line="360" w:lineRule="auto"/>
        <w:rPr>
          <w:rFonts w:eastAsiaTheme="majorEastAsia" w:cstheme="majorBidi"/>
        </w:rPr>
      </w:pPr>
      <w:r w:rsidRPr="001035F2">
        <w:rPr>
          <w:rFonts w:eastAsiaTheme="majorEastAsia" w:cstheme="majorBidi"/>
        </w:rPr>
        <w:t>If you have a parent wit</w:t>
      </w:r>
      <w:r>
        <w:rPr>
          <w:rFonts w:eastAsiaTheme="majorEastAsia" w:cstheme="majorBidi"/>
        </w:rPr>
        <w:t>h h</w:t>
      </w:r>
      <w:r w:rsidRPr="001035F2">
        <w:rPr>
          <w:rFonts w:eastAsiaTheme="majorEastAsia" w:cstheme="majorBidi"/>
        </w:rPr>
        <w:t>emiplegic</w:t>
      </w:r>
      <w:r>
        <w:rPr>
          <w:rFonts w:eastAsiaTheme="majorEastAsia" w:cstheme="majorBidi"/>
        </w:rPr>
        <w:t xml:space="preserve"> </w:t>
      </w:r>
      <w:r w:rsidRPr="001035F2">
        <w:rPr>
          <w:rFonts w:eastAsiaTheme="majorEastAsia" w:cstheme="majorBidi"/>
        </w:rPr>
        <w:t>migraines, then you have about a 50%</w:t>
      </w:r>
      <w:r>
        <w:rPr>
          <w:rFonts w:eastAsiaTheme="majorEastAsia" w:cstheme="majorBidi"/>
        </w:rPr>
        <w:t xml:space="preserve"> </w:t>
      </w:r>
      <w:r w:rsidRPr="001035F2">
        <w:rPr>
          <w:rFonts w:eastAsiaTheme="majorEastAsia" w:cstheme="majorBidi"/>
        </w:rPr>
        <w:t>chance of having this type of migraine</w:t>
      </w:r>
      <w:r>
        <w:rPr>
          <w:rFonts w:eastAsiaTheme="majorEastAsia" w:cstheme="majorBidi"/>
        </w:rPr>
        <w:t xml:space="preserve"> </w:t>
      </w:r>
      <w:r w:rsidRPr="001035F2">
        <w:rPr>
          <w:rFonts w:eastAsiaTheme="majorEastAsia" w:cstheme="majorBidi"/>
        </w:rPr>
        <w:t>yourself. This is known as familial hemiplegic</w:t>
      </w:r>
      <w:r>
        <w:rPr>
          <w:rFonts w:eastAsiaTheme="majorEastAsia" w:cstheme="majorBidi"/>
        </w:rPr>
        <w:t xml:space="preserve"> </w:t>
      </w:r>
      <w:r w:rsidRPr="001035F2">
        <w:rPr>
          <w:rFonts w:eastAsiaTheme="majorEastAsia" w:cstheme="majorBidi"/>
        </w:rPr>
        <w:t>migraine (FHM). In some families with FHM,</w:t>
      </w:r>
      <w:r>
        <w:rPr>
          <w:rFonts w:eastAsiaTheme="majorEastAsia" w:cstheme="majorBidi"/>
        </w:rPr>
        <w:t xml:space="preserve"> </w:t>
      </w:r>
      <w:r w:rsidRPr="001035F2">
        <w:rPr>
          <w:rFonts w:eastAsiaTheme="majorEastAsia" w:cstheme="majorBidi"/>
        </w:rPr>
        <w:t>problems have been found with particular</w:t>
      </w:r>
      <w:r>
        <w:rPr>
          <w:rFonts w:eastAsiaTheme="majorEastAsia" w:cstheme="majorBidi"/>
        </w:rPr>
        <w:t xml:space="preserve"> </w:t>
      </w:r>
      <w:r w:rsidRPr="001035F2">
        <w:rPr>
          <w:rFonts w:eastAsiaTheme="majorEastAsia" w:cstheme="majorBidi"/>
        </w:rPr>
        <w:lastRenderedPageBreak/>
        <w:t>genes which affect how the brain cells</w:t>
      </w:r>
      <w:r w:rsidR="006A198D">
        <w:rPr>
          <w:rFonts w:eastAsiaTheme="majorEastAsia" w:cstheme="majorBidi"/>
        </w:rPr>
        <w:t xml:space="preserve"> </w:t>
      </w:r>
      <w:r w:rsidRPr="001035F2">
        <w:rPr>
          <w:rFonts w:eastAsiaTheme="majorEastAsia" w:cstheme="majorBidi"/>
        </w:rPr>
        <w:t>communicate with each other. Others with</w:t>
      </w:r>
      <w:r w:rsidR="00963F1F">
        <w:rPr>
          <w:rFonts w:eastAsiaTheme="majorEastAsia" w:cstheme="majorBidi"/>
        </w:rPr>
        <w:t xml:space="preserve"> </w:t>
      </w:r>
      <w:r w:rsidRPr="001035F2">
        <w:rPr>
          <w:rFonts w:eastAsiaTheme="majorEastAsia" w:cstheme="majorBidi"/>
        </w:rPr>
        <w:t xml:space="preserve">no family history may experience </w:t>
      </w:r>
      <w:r w:rsidR="00963F1F">
        <w:rPr>
          <w:rFonts w:eastAsiaTheme="majorEastAsia" w:cstheme="majorBidi"/>
        </w:rPr>
        <w:t xml:space="preserve"> h</w:t>
      </w:r>
      <w:r w:rsidRPr="001035F2">
        <w:rPr>
          <w:rFonts w:eastAsiaTheme="majorEastAsia" w:cstheme="majorBidi"/>
        </w:rPr>
        <w:t>emiplegic</w:t>
      </w:r>
      <w:r w:rsidR="006A198D">
        <w:rPr>
          <w:rFonts w:eastAsiaTheme="majorEastAsia" w:cstheme="majorBidi"/>
        </w:rPr>
        <w:t xml:space="preserve"> </w:t>
      </w:r>
      <w:r w:rsidRPr="001035F2">
        <w:rPr>
          <w:rFonts w:eastAsiaTheme="majorEastAsia" w:cstheme="majorBidi"/>
        </w:rPr>
        <w:t>migraine. This is known as sporadic</w:t>
      </w:r>
      <w:r w:rsidR="006A198D">
        <w:rPr>
          <w:rFonts w:eastAsiaTheme="majorEastAsia" w:cstheme="majorBidi"/>
        </w:rPr>
        <w:t xml:space="preserve"> </w:t>
      </w:r>
      <w:r w:rsidRPr="001035F2">
        <w:rPr>
          <w:rFonts w:eastAsiaTheme="majorEastAsia" w:cstheme="majorBidi"/>
        </w:rPr>
        <w:t>hemiplegic migraine.</w:t>
      </w:r>
    </w:p>
    <w:p w14:paraId="5F140AB3" w14:textId="77777777" w:rsidR="001035F2" w:rsidRDefault="001035F2" w:rsidP="003A004C">
      <w:pPr>
        <w:spacing w:line="360" w:lineRule="auto"/>
        <w:rPr>
          <w:rFonts w:ascii="Oxygen" w:eastAsiaTheme="majorEastAsia" w:hAnsi="Oxygen" w:cstheme="majorBidi"/>
          <w:b/>
          <w:bCs/>
          <w:color w:val="391171" w:themeColor="accent1"/>
        </w:rPr>
      </w:pPr>
    </w:p>
    <w:p w14:paraId="7A0C21A2" w14:textId="4F05AF34" w:rsidR="00963F1F" w:rsidRPr="00A24728" w:rsidRDefault="00963F1F" w:rsidP="003A004C">
      <w:pPr>
        <w:spacing w:line="360" w:lineRule="auto"/>
        <w:rPr>
          <w:rFonts w:ascii="Oxygen" w:eastAsiaTheme="majorEastAsia" w:hAnsi="Oxygen" w:cstheme="majorBidi"/>
          <w:b/>
          <w:bCs/>
          <w:color w:val="391171" w:themeColor="accent1"/>
          <w:sz w:val="36"/>
          <w:szCs w:val="36"/>
        </w:rPr>
      </w:pPr>
      <w:r w:rsidRPr="00A24728">
        <w:rPr>
          <w:rFonts w:ascii="Oxygen" w:eastAsiaTheme="majorEastAsia" w:hAnsi="Oxygen" w:cstheme="majorBidi"/>
          <w:b/>
          <w:bCs/>
          <w:color w:val="391171" w:themeColor="accent1"/>
          <w:sz w:val="36"/>
          <w:szCs w:val="36"/>
        </w:rPr>
        <w:t>What causes a migraine?</w:t>
      </w:r>
    </w:p>
    <w:p w14:paraId="73D44DB2" w14:textId="3CC550D8" w:rsidR="003A004C" w:rsidRDefault="00A24728" w:rsidP="00A24728">
      <w:pPr>
        <w:spacing w:line="360" w:lineRule="auto"/>
        <w:rPr>
          <w:rFonts w:eastAsiaTheme="majorEastAsia" w:cstheme="majorBidi"/>
        </w:rPr>
      </w:pPr>
      <w:r w:rsidRPr="00A24728">
        <w:rPr>
          <w:rFonts w:eastAsiaTheme="majorEastAsia" w:cstheme="majorBidi"/>
        </w:rPr>
        <w:t>Migraine often runs in families. If one or</w:t>
      </w:r>
      <w:r>
        <w:rPr>
          <w:rFonts w:eastAsiaTheme="majorEastAsia" w:cstheme="majorBidi"/>
        </w:rPr>
        <w:t xml:space="preserve"> </w:t>
      </w:r>
      <w:r w:rsidRPr="00A24728">
        <w:rPr>
          <w:rFonts w:eastAsiaTheme="majorEastAsia" w:cstheme="majorBidi"/>
        </w:rPr>
        <w:t>more close relatives experience migraine,</w:t>
      </w:r>
      <w:r>
        <w:rPr>
          <w:rFonts w:eastAsiaTheme="majorEastAsia" w:cstheme="majorBidi"/>
        </w:rPr>
        <w:t xml:space="preserve"> </w:t>
      </w:r>
      <w:r w:rsidRPr="00A24728">
        <w:rPr>
          <w:rFonts w:eastAsiaTheme="majorEastAsia" w:cstheme="majorBidi"/>
        </w:rPr>
        <w:t>it is more likely that you will too.</w:t>
      </w:r>
    </w:p>
    <w:p w14:paraId="4084B665" w14:textId="77777777" w:rsidR="00A24728" w:rsidRDefault="00A24728" w:rsidP="00A24728">
      <w:pPr>
        <w:spacing w:line="360" w:lineRule="auto"/>
        <w:rPr>
          <w:rFonts w:eastAsiaTheme="majorEastAsia" w:cstheme="majorBidi"/>
        </w:rPr>
      </w:pPr>
    </w:p>
    <w:p w14:paraId="6FC8A6C6" w14:textId="77777777" w:rsidR="004478F1" w:rsidRPr="004478F1" w:rsidRDefault="004478F1" w:rsidP="004478F1">
      <w:pPr>
        <w:spacing w:line="360" w:lineRule="auto"/>
        <w:rPr>
          <w:rFonts w:eastAsiaTheme="majorEastAsia" w:cstheme="majorBidi"/>
          <w:b/>
          <w:bCs/>
          <w:color w:val="391171" w:themeColor="accent1"/>
        </w:rPr>
      </w:pPr>
      <w:r w:rsidRPr="004478F1">
        <w:rPr>
          <w:rFonts w:eastAsiaTheme="majorEastAsia" w:cstheme="majorBidi"/>
          <w:b/>
          <w:bCs/>
          <w:color w:val="391171" w:themeColor="accent1"/>
        </w:rPr>
        <w:t>Migraine triggers</w:t>
      </w:r>
    </w:p>
    <w:p w14:paraId="1077B8FF" w14:textId="45303678" w:rsidR="004478F1" w:rsidRPr="004478F1" w:rsidRDefault="004478F1" w:rsidP="004478F1">
      <w:pPr>
        <w:spacing w:line="360" w:lineRule="auto"/>
        <w:rPr>
          <w:rFonts w:eastAsiaTheme="majorEastAsia" w:cstheme="majorBidi"/>
        </w:rPr>
      </w:pPr>
      <w:r w:rsidRPr="004478F1">
        <w:rPr>
          <w:rFonts w:eastAsiaTheme="majorEastAsia" w:cstheme="majorBidi"/>
        </w:rPr>
        <w:t>Some people report various triggers that</w:t>
      </w:r>
      <w:r>
        <w:rPr>
          <w:rFonts w:eastAsiaTheme="majorEastAsia" w:cstheme="majorBidi"/>
        </w:rPr>
        <w:t xml:space="preserve"> </w:t>
      </w:r>
      <w:r w:rsidRPr="004478F1">
        <w:rPr>
          <w:rFonts w:eastAsiaTheme="majorEastAsia" w:cstheme="majorBidi"/>
        </w:rPr>
        <w:t>might lead to a migraine attack, including:</w:t>
      </w:r>
    </w:p>
    <w:p w14:paraId="278D7CE5" w14:textId="082D41C0" w:rsidR="004478F1" w:rsidRPr="004478F1" w:rsidRDefault="004478F1" w:rsidP="004478F1">
      <w:pPr>
        <w:spacing w:line="360" w:lineRule="auto"/>
        <w:rPr>
          <w:rFonts w:eastAsiaTheme="majorEastAsia" w:cstheme="majorBidi"/>
        </w:rPr>
      </w:pPr>
      <w:r w:rsidRPr="004478F1">
        <w:rPr>
          <w:rFonts w:eastAsiaTheme="majorEastAsia" w:cstheme="majorBidi"/>
          <w:b/>
          <w:bCs/>
        </w:rPr>
        <w:t xml:space="preserve">• </w:t>
      </w:r>
      <w:r w:rsidRPr="004478F1">
        <w:rPr>
          <w:rFonts w:eastAsiaTheme="majorEastAsia" w:cstheme="majorBidi"/>
        </w:rPr>
        <w:t>Emotional: such as stress, anxiety or</w:t>
      </w:r>
      <w:r>
        <w:rPr>
          <w:rFonts w:eastAsiaTheme="majorEastAsia" w:cstheme="majorBidi"/>
        </w:rPr>
        <w:t xml:space="preserve"> </w:t>
      </w:r>
      <w:r w:rsidRPr="004478F1">
        <w:rPr>
          <w:rFonts w:eastAsiaTheme="majorEastAsia" w:cstheme="majorBidi"/>
        </w:rPr>
        <w:t>depression.</w:t>
      </w:r>
    </w:p>
    <w:p w14:paraId="32860A9E" w14:textId="5F19DAF0" w:rsidR="004478F1" w:rsidRDefault="004478F1" w:rsidP="004478F1">
      <w:pPr>
        <w:spacing w:line="360" w:lineRule="auto"/>
        <w:rPr>
          <w:rFonts w:eastAsiaTheme="majorEastAsia" w:cstheme="majorBidi"/>
        </w:rPr>
      </w:pPr>
      <w:r w:rsidRPr="004478F1">
        <w:rPr>
          <w:rFonts w:eastAsiaTheme="majorEastAsia" w:cstheme="majorBidi"/>
          <w:b/>
          <w:bCs/>
        </w:rPr>
        <w:t xml:space="preserve">• </w:t>
      </w:r>
      <w:r w:rsidRPr="004478F1">
        <w:rPr>
          <w:rFonts w:eastAsiaTheme="majorEastAsia" w:cstheme="majorBidi"/>
        </w:rPr>
        <w:t>Physical: tiredness, too much or too little</w:t>
      </w:r>
      <w:r>
        <w:rPr>
          <w:rFonts w:eastAsiaTheme="majorEastAsia" w:cstheme="majorBidi"/>
        </w:rPr>
        <w:t xml:space="preserve"> </w:t>
      </w:r>
      <w:r w:rsidRPr="004478F1">
        <w:rPr>
          <w:rFonts w:eastAsiaTheme="majorEastAsia" w:cstheme="majorBidi"/>
        </w:rPr>
        <w:t>sleep, or tension, particularly in the neck</w:t>
      </w:r>
      <w:r>
        <w:rPr>
          <w:rFonts w:eastAsiaTheme="majorEastAsia" w:cstheme="majorBidi"/>
        </w:rPr>
        <w:t xml:space="preserve"> </w:t>
      </w:r>
      <w:r w:rsidRPr="004478F1">
        <w:rPr>
          <w:rFonts w:eastAsiaTheme="majorEastAsia" w:cstheme="majorBidi"/>
        </w:rPr>
        <w:t>and shoulders.</w:t>
      </w:r>
    </w:p>
    <w:p w14:paraId="58546429" w14:textId="478AD189" w:rsidR="00B967A3" w:rsidRPr="00B967A3" w:rsidRDefault="00B967A3" w:rsidP="00B967A3">
      <w:pPr>
        <w:spacing w:line="360" w:lineRule="auto"/>
        <w:rPr>
          <w:rFonts w:eastAsiaTheme="majorEastAsia" w:cstheme="majorBidi"/>
        </w:rPr>
      </w:pPr>
      <w:r w:rsidRPr="00B967A3">
        <w:rPr>
          <w:rFonts w:eastAsiaTheme="majorEastAsia" w:cstheme="majorBidi"/>
          <w:b/>
          <w:bCs/>
        </w:rPr>
        <w:t xml:space="preserve">• </w:t>
      </w:r>
      <w:r w:rsidRPr="00B967A3">
        <w:rPr>
          <w:rFonts w:eastAsiaTheme="majorEastAsia" w:cstheme="majorBidi"/>
        </w:rPr>
        <w:t>Hormonal: some women experience</w:t>
      </w:r>
      <w:r>
        <w:rPr>
          <w:rFonts w:eastAsiaTheme="majorEastAsia" w:cstheme="majorBidi"/>
        </w:rPr>
        <w:t xml:space="preserve"> </w:t>
      </w:r>
      <w:r w:rsidRPr="00B967A3">
        <w:rPr>
          <w:rFonts w:eastAsiaTheme="majorEastAsia" w:cstheme="majorBidi"/>
        </w:rPr>
        <w:t>migraine around the time of their period or</w:t>
      </w:r>
      <w:r>
        <w:rPr>
          <w:rFonts w:eastAsiaTheme="majorEastAsia" w:cstheme="majorBidi"/>
        </w:rPr>
        <w:t xml:space="preserve"> </w:t>
      </w:r>
      <w:r w:rsidRPr="00B967A3">
        <w:rPr>
          <w:rFonts w:eastAsiaTheme="majorEastAsia" w:cstheme="majorBidi"/>
        </w:rPr>
        <w:t>during the menopause.</w:t>
      </w:r>
    </w:p>
    <w:p w14:paraId="39FDDFDB" w14:textId="31A639D6" w:rsidR="00B967A3" w:rsidRPr="00B967A3" w:rsidRDefault="00B967A3" w:rsidP="00B967A3">
      <w:pPr>
        <w:spacing w:line="360" w:lineRule="auto"/>
        <w:rPr>
          <w:rFonts w:eastAsiaTheme="majorEastAsia" w:cstheme="majorBidi"/>
        </w:rPr>
      </w:pPr>
      <w:r w:rsidRPr="00B967A3">
        <w:rPr>
          <w:rFonts w:eastAsiaTheme="majorEastAsia" w:cstheme="majorBidi"/>
          <w:b/>
          <w:bCs/>
        </w:rPr>
        <w:lastRenderedPageBreak/>
        <w:t xml:space="preserve">• </w:t>
      </w:r>
      <w:r w:rsidRPr="00B967A3">
        <w:rPr>
          <w:rFonts w:eastAsiaTheme="majorEastAsia" w:cstheme="majorBidi"/>
        </w:rPr>
        <w:t>Dietary: missing a meal, drinking alcohol</w:t>
      </w:r>
      <w:r>
        <w:rPr>
          <w:rFonts w:eastAsiaTheme="majorEastAsia" w:cstheme="majorBidi"/>
        </w:rPr>
        <w:t xml:space="preserve"> </w:t>
      </w:r>
      <w:r w:rsidRPr="00B967A3">
        <w:rPr>
          <w:rFonts w:eastAsiaTheme="majorEastAsia" w:cstheme="majorBidi"/>
        </w:rPr>
        <w:t>or caffeinated drinks, or eating certain</w:t>
      </w:r>
      <w:r>
        <w:rPr>
          <w:rFonts w:eastAsiaTheme="majorEastAsia" w:cstheme="majorBidi"/>
        </w:rPr>
        <w:t xml:space="preserve"> </w:t>
      </w:r>
      <w:r w:rsidRPr="00B967A3">
        <w:rPr>
          <w:rFonts w:eastAsiaTheme="majorEastAsia" w:cstheme="majorBidi"/>
        </w:rPr>
        <w:t>foods.</w:t>
      </w:r>
    </w:p>
    <w:p w14:paraId="18DE52CC" w14:textId="5F9E19F5" w:rsidR="00B967A3" w:rsidRPr="00B967A3" w:rsidRDefault="00B967A3" w:rsidP="00B967A3">
      <w:pPr>
        <w:spacing w:line="360" w:lineRule="auto"/>
        <w:rPr>
          <w:rFonts w:eastAsiaTheme="majorEastAsia" w:cstheme="majorBidi"/>
        </w:rPr>
      </w:pPr>
      <w:r w:rsidRPr="00B967A3">
        <w:rPr>
          <w:rFonts w:eastAsiaTheme="majorEastAsia" w:cstheme="majorBidi"/>
          <w:b/>
          <w:bCs/>
        </w:rPr>
        <w:t xml:space="preserve">• </w:t>
      </w:r>
      <w:r w:rsidRPr="00B967A3">
        <w:rPr>
          <w:rFonts w:eastAsiaTheme="majorEastAsia" w:cstheme="majorBidi"/>
        </w:rPr>
        <w:t>Environmental: such as bright or flashing</w:t>
      </w:r>
      <w:r>
        <w:rPr>
          <w:rFonts w:eastAsiaTheme="majorEastAsia" w:cstheme="majorBidi"/>
        </w:rPr>
        <w:t xml:space="preserve"> </w:t>
      </w:r>
      <w:r w:rsidRPr="00B967A3">
        <w:rPr>
          <w:rFonts w:eastAsiaTheme="majorEastAsia" w:cstheme="majorBidi"/>
        </w:rPr>
        <w:t>lights or a stuffy atmosphere.</w:t>
      </w:r>
    </w:p>
    <w:p w14:paraId="28114412" w14:textId="79C9BE8E" w:rsidR="00B967A3" w:rsidRPr="00B967A3" w:rsidRDefault="00B967A3" w:rsidP="00B967A3">
      <w:pPr>
        <w:spacing w:line="360" w:lineRule="auto"/>
        <w:rPr>
          <w:rFonts w:eastAsiaTheme="majorEastAsia" w:cstheme="majorBidi"/>
        </w:rPr>
      </w:pPr>
      <w:r w:rsidRPr="00B967A3">
        <w:rPr>
          <w:rFonts w:eastAsiaTheme="majorEastAsia" w:cstheme="majorBidi"/>
          <w:b/>
          <w:bCs/>
        </w:rPr>
        <w:t xml:space="preserve">• </w:t>
      </w:r>
      <w:r w:rsidRPr="00B967A3">
        <w:rPr>
          <w:rFonts w:eastAsiaTheme="majorEastAsia" w:cstheme="majorBidi"/>
        </w:rPr>
        <w:t>Medicines: including some sleeping</w:t>
      </w:r>
      <w:r>
        <w:rPr>
          <w:rFonts w:eastAsiaTheme="majorEastAsia" w:cstheme="majorBidi"/>
        </w:rPr>
        <w:t xml:space="preserve"> </w:t>
      </w:r>
      <w:r w:rsidRPr="00B967A3">
        <w:rPr>
          <w:rFonts w:eastAsiaTheme="majorEastAsia" w:cstheme="majorBidi"/>
        </w:rPr>
        <w:t>tablets, the combined contraceptive pill</w:t>
      </w:r>
      <w:r>
        <w:rPr>
          <w:rFonts w:eastAsiaTheme="majorEastAsia" w:cstheme="majorBidi"/>
        </w:rPr>
        <w:t xml:space="preserve"> </w:t>
      </w:r>
      <w:r w:rsidRPr="00B967A3">
        <w:rPr>
          <w:rFonts w:eastAsiaTheme="majorEastAsia" w:cstheme="majorBidi"/>
        </w:rPr>
        <w:t>and some types of hormone replacement</w:t>
      </w:r>
    </w:p>
    <w:p w14:paraId="742B788C" w14:textId="396D22EF" w:rsidR="00B967A3" w:rsidRDefault="00B967A3" w:rsidP="00B967A3">
      <w:pPr>
        <w:spacing w:line="360" w:lineRule="auto"/>
        <w:rPr>
          <w:rFonts w:eastAsiaTheme="majorEastAsia" w:cstheme="majorBidi"/>
        </w:rPr>
      </w:pPr>
      <w:r w:rsidRPr="00B967A3">
        <w:rPr>
          <w:rFonts w:eastAsiaTheme="majorEastAsia" w:cstheme="majorBidi"/>
        </w:rPr>
        <w:t>therapy.</w:t>
      </w:r>
    </w:p>
    <w:p w14:paraId="05CC4189" w14:textId="77777777" w:rsidR="00A24728" w:rsidRDefault="00A24728" w:rsidP="00A24728">
      <w:pPr>
        <w:spacing w:line="360" w:lineRule="auto"/>
        <w:rPr>
          <w:rFonts w:eastAsiaTheme="majorEastAsia" w:cstheme="majorBidi"/>
        </w:rPr>
      </w:pPr>
    </w:p>
    <w:p w14:paraId="10C53172" w14:textId="709A00E5" w:rsidR="007A5AD6" w:rsidRDefault="007A5AD6" w:rsidP="007A5AD6">
      <w:pPr>
        <w:spacing w:line="360" w:lineRule="auto"/>
        <w:rPr>
          <w:rFonts w:eastAsiaTheme="majorEastAsia" w:cstheme="majorBidi"/>
        </w:rPr>
      </w:pPr>
      <w:r w:rsidRPr="007A5AD6">
        <w:rPr>
          <w:rFonts w:eastAsiaTheme="majorEastAsia" w:cstheme="majorBidi"/>
        </w:rPr>
        <w:t>Sometimes, it takes more than one trigger to</w:t>
      </w:r>
      <w:r>
        <w:rPr>
          <w:rFonts w:eastAsiaTheme="majorEastAsia" w:cstheme="majorBidi"/>
        </w:rPr>
        <w:t xml:space="preserve"> </w:t>
      </w:r>
      <w:r w:rsidRPr="007A5AD6">
        <w:rPr>
          <w:rFonts w:eastAsiaTheme="majorEastAsia" w:cstheme="majorBidi"/>
        </w:rPr>
        <w:t>lead to an attack, for example, being under</w:t>
      </w:r>
      <w:r>
        <w:rPr>
          <w:rFonts w:eastAsiaTheme="majorEastAsia" w:cstheme="majorBidi"/>
        </w:rPr>
        <w:t xml:space="preserve"> </w:t>
      </w:r>
      <w:r w:rsidRPr="007A5AD6">
        <w:rPr>
          <w:rFonts w:eastAsiaTheme="majorEastAsia" w:cstheme="majorBidi"/>
        </w:rPr>
        <w:t>emotional stress and missing a meal.</w:t>
      </w:r>
    </w:p>
    <w:p w14:paraId="32B5AAAA" w14:textId="5FF72878" w:rsidR="003A004C" w:rsidRPr="00530D18" w:rsidRDefault="003A004C" w:rsidP="003A004C">
      <w:pPr>
        <w:spacing w:line="360" w:lineRule="auto"/>
        <w:rPr>
          <w:lang w:val="en-US"/>
        </w:rPr>
      </w:pPr>
    </w:p>
    <w:p w14:paraId="31388389" w14:textId="7586D6ED" w:rsidR="003A004C" w:rsidRPr="00DB6735" w:rsidRDefault="00DB6735" w:rsidP="003A004C">
      <w:pPr>
        <w:autoSpaceDE w:val="0"/>
        <w:autoSpaceDN w:val="0"/>
        <w:adjustRightInd w:val="0"/>
        <w:spacing w:line="360" w:lineRule="auto"/>
        <w:rPr>
          <w:color w:val="231F20"/>
          <w:spacing w:val="-8"/>
          <w:sz w:val="36"/>
          <w:szCs w:val="36"/>
        </w:rPr>
      </w:pPr>
      <w:r w:rsidRPr="00DB6735">
        <w:rPr>
          <w:rFonts w:asciiTheme="majorHAnsi" w:eastAsiaTheme="majorEastAsia" w:hAnsiTheme="majorHAnsi" w:cstheme="majorBidi"/>
          <w:b/>
          <w:bCs/>
          <w:color w:val="36267E"/>
          <w:spacing w:val="-4"/>
          <w:sz w:val="36"/>
          <w:szCs w:val="36"/>
        </w:rPr>
        <w:t>When migraine mimics stroke</w:t>
      </w:r>
    </w:p>
    <w:p w14:paraId="102F01F3" w14:textId="77777777" w:rsidR="00474A00" w:rsidRDefault="001252E6" w:rsidP="001252E6">
      <w:pPr>
        <w:spacing w:line="360" w:lineRule="auto"/>
        <w:rPr>
          <w:w w:val="90"/>
        </w:rPr>
      </w:pPr>
      <w:r w:rsidRPr="001252E6">
        <w:rPr>
          <w:w w:val="90"/>
        </w:rPr>
        <w:t>This information is a guide to some of</w:t>
      </w:r>
      <w:r>
        <w:rPr>
          <w:w w:val="90"/>
        </w:rPr>
        <w:t xml:space="preserve"> </w:t>
      </w:r>
      <w:r w:rsidRPr="001252E6">
        <w:rPr>
          <w:w w:val="90"/>
        </w:rPr>
        <w:t>the stroke-like symptoms of migraine,</w:t>
      </w:r>
      <w:r>
        <w:rPr>
          <w:w w:val="90"/>
        </w:rPr>
        <w:t xml:space="preserve"> </w:t>
      </w:r>
      <w:r w:rsidRPr="001252E6">
        <w:rPr>
          <w:w w:val="90"/>
        </w:rPr>
        <w:t>but it is not intended as a way of</w:t>
      </w:r>
      <w:r>
        <w:rPr>
          <w:w w:val="90"/>
        </w:rPr>
        <w:t xml:space="preserve"> </w:t>
      </w:r>
      <w:r w:rsidRPr="001252E6">
        <w:rPr>
          <w:w w:val="90"/>
        </w:rPr>
        <w:t>diagnosing migraine or stroke. You</w:t>
      </w:r>
      <w:r>
        <w:rPr>
          <w:w w:val="90"/>
        </w:rPr>
        <w:t xml:space="preserve"> </w:t>
      </w:r>
      <w:r w:rsidRPr="001252E6">
        <w:rPr>
          <w:w w:val="90"/>
        </w:rPr>
        <w:t>should get individual advice from a</w:t>
      </w:r>
      <w:r>
        <w:rPr>
          <w:w w:val="90"/>
        </w:rPr>
        <w:t xml:space="preserve"> </w:t>
      </w:r>
      <w:r w:rsidRPr="001252E6">
        <w:rPr>
          <w:w w:val="90"/>
        </w:rPr>
        <w:t>medical professional if you have migraine</w:t>
      </w:r>
      <w:r>
        <w:rPr>
          <w:w w:val="90"/>
        </w:rPr>
        <w:t xml:space="preserve"> </w:t>
      </w:r>
      <w:r w:rsidRPr="001252E6">
        <w:rPr>
          <w:w w:val="90"/>
        </w:rPr>
        <w:t>symptoms.</w:t>
      </w:r>
      <w:r>
        <w:rPr>
          <w:w w:val="90"/>
        </w:rPr>
        <w:t xml:space="preserve"> </w:t>
      </w:r>
    </w:p>
    <w:p w14:paraId="6EBD46BB" w14:textId="77777777" w:rsidR="00474A00" w:rsidRDefault="00474A00" w:rsidP="001252E6">
      <w:pPr>
        <w:spacing w:line="360" w:lineRule="auto"/>
        <w:rPr>
          <w:w w:val="90"/>
        </w:rPr>
      </w:pPr>
    </w:p>
    <w:p w14:paraId="43E690F0" w14:textId="5A82EAF7" w:rsidR="00C17E8D" w:rsidRDefault="001252E6" w:rsidP="001252E6">
      <w:pPr>
        <w:spacing w:line="360" w:lineRule="auto"/>
        <w:rPr>
          <w:w w:val="90"/>
        </w:rPr>
      </w:pPr>
      <w:r w:rsidRPr="001252E6">
        <w:rPr>
          <w:w w:val="90"/>
        </w:rPr>
        <w:lastRenderedPageBreak/>
        <w:t>If you have any stroke symptoms, you</w:t>
      </w:r>
      <w:r w:rsidR="00474A00">
        <w:rPr>
          <w:w w:val="90"/>
        </w:rPr>
        <w:t xml:space="preserve"> </w:t>
      </w:r>
      <w:r w:rsidRPr="001252E6">
        <w:rPr>
          <w:w w:val="90"/>
        </w:rPr>
        <w:t xml:space="preserve">must call </w:t>
      </w:r>
      <w:r w:rsidRPr="001252E6">
        <w:rPr>
          <w:b/>
          <w:bCs/>
          <w:w w:val="90"/>
        </w:rPr>
        <w:t>999</w:t>
      </w:r>
      <w:r w:rsidRPr="001252E6">
        <w:rPr>
          <w:w w:val="90"/>
        </w:rPr>
        <w:t>.</w:t>
      </w:r>
    </w:p>
    <w:p w14:paraId="1419E5D3" w14:textId="77777777" w:rsidR="00C27B5E" w:rsidRDefault="00C27B5E" w:rsidP="001252E6">
      <w:pPr>
        <w:spacing w:line="360" w:lineRule="auto"/>
        <w:rPr>
          <w:w w:val="90"/>
        </w:rPr>
      </w:pPr>
    </w:p>
    <w:p w14:paraId="0AAB398A" w14:textId="3B83626B" w:rsidR="00C27B5E" w:rsidRDefault="00C27B5E" w:rsidP="00C27B5E">
      <w:pPr>
        <w:spacing w:line="360" w:lineRule="auto"/>
        <w:rPr>
          <w:w w:val="90"/>
        </w:rPr>
      </w:pPr>
      <w:r w:rsidRPr="00C27B5E">
        <w:rPr>
          <w:w w:val="90"/>
        </w:rPr>
        <w:t>The symptoms of some types of migraine can</w:t>
      </w:r>
      <w:r>
        <w:rPr>
          <w:w w:val="90"/>
        </w:rPr>
        <w:t xml:space="preserve"> </w:t>
      </w:r>
      <w:r w:rsidRPr="00C27B5E">
        <w:rPr>
          <w:w w:val="90"/>
        </w:rPr>
        <w:t>mimic stroke, such as hemiplegic migraine</w:t>
      </w:r>
      <w:r>
        <w:rPr>
          <w:w w:val="90"/>
        </w:rPr>
        <w:t xml:space="preserve"> </w:t>
      </w:r>
      <w:r w:rsidRPr="00C27B5E">
        <w:rPr>
          <w:w w:val="90"/>
        </w:rPr>
        <w:t>where there is weakness down one side.</w:t>
      </w:r>
    </w:p>
    <w:p w14:paraId="14CB4E44" w14:textId="77777777" w:rsidR="00C27B5E" w:rsidRPr="00C27B5E" w:rsidRDefault="00C27B5E" w:rsidP="00C27B5E">
      <w:pPr>
        <w:spacing w:line="360" w:lineRule="auto"/>
        <w:rPr>
          <w:w w:val="90"/>
        </w:rPr>
      </w:pPr>
    </w:p>
    <w:p w14:paraId="50ED221C" w14:textId="236C84B8" w:rsidR="00C27B5E" w:rsidRPr="00C27B5E" w:rsidRDefault="00C27B5E" w:rsidP="00C27B5E">
      <w:pPr>
        <w:spacing w:line="360" w:lineRule="auto"/>
        <w:rPr>
          <w:w w:val="90"/>
        </w:rPr>
      </w:pPr>
      <w:r w:rsidRPr="00C27B5E">
        <w:rPr>
          <w:w w:val="90"/>
        </w:rPr>
        <w:t>Migraine auras can be confused with</w:t>
      </w:r>
      <w:r>
        <w:rPr>
          <w:w w:val="90"/>
        </w:rPr>
        <w:t xml:space="preserve"> </w:t>
      </w:r>
      <w:r w:rsidRPr="00C27B5E">
        <w:rPr>
          <w:w w:val="90"/>
        </w:rPr>
        <w:t>transient ischaemic attack (TIA), where</w:t>
      </w:r>
      <w:r>
        <w:rPr>
          <w:w w:val="90"/>
        </w:rPr>
        <w:t xml:space="preserve"> </w:t>
      </w:r>
      <w:r w:rsidRPr="00C27B5E">
        <w:rPr>
          <w:w w:val="90"/>
        </w:rPr>
        <w:t>someone has stroke symptoms that pass in</w:t>
      </w:r>
      <w:r>
        <w:rPr>
          <w:w w:val="90"/>
        </w:rPr>
        <w:t xml:space="preserve"> </w:t>
      </w:r>
      <w:r w:rsidRPr="00C27B5E">
        <w:rPr>
          <w:w w:val="90"/>
        </w:rPr>
        <w:t>a short time. For instance, a migraine with</w:t>
      </w:r>
      <w:r>
        <w:rPr>
          <w:w w:val="90"/>
        </w:rPr>
        <w:t xml:space="preserve"> </w:t>
      </w:r>
      <w:r w:rsidRPr="00C27B5E">
        <w:rPr>
          <w:w w:val="90"/>
        </w:rPr>
        <w:t>only a visual aura but no headache may be</w:t>
      </w:r>
    </w:p>
    <w:p w14:paraId="34426809" w14:textId="77777777" w:rsidR="00C27B5E" w:rsidRDefault="00C27B5E" w:rsidP="00C27B5E">
      <w:pPr>
        <w:spacing w:line="360" w:lineRule="auto"/>
        <w:rPr>
          <w:w w:val="90"/>
        </w:rPr>
      </w:pPr>
      <w:r w:rsidRPr="00C27B5E">
        <w:rPr>
          <w:w w:val="90"/>
        </w:rPr>
        <w:t>mistaken for TIA.</w:t>
      </w:r>
    </w:p>
    <w:p w14:paraId="607DA2A7" w14:textId="77777777" w:rsidR="00C27B5E" w:rsidRPr="00C27B5E" w:rsidRDefault="00C27B5E" w:rsidP="00C27B5E">
      <w:pPr>
        <w:spacing w:line="360" w:lineRule="auto"/>
        <w:rPr>
          <w:w w:val="90"/>
        </w:rPr>
      </w:pPr>
    </w:p>
    <w:p w14:paraId="4CB10722" w14:textId="32D36EC3" w:rsidR="00C27B5E" w:rsidRPr="00C27B5E" w:rsidRDefault="00C27B5E" w:rsidP="00C27B5E">
      <w:pPr>
        <w:spacing w:line="360" w:lineRule="auto"/>
        <w:rPr>
          <w:w w:val="90"/>
        </w:rPr>
      </w:pPr>
      <w:r w:rsidRPr="00C27B5E">
        <w:rPr>
          <w:w w:val="90"/>
        </w:rPr>
        <w:t>Like a stroke, a migraine can be sudden</w:t>
      </w:r>
      <w:r>
        <w:rPr>
          <w:w w:val="90"/>
        </w:rPr>
        <w:t xml:space="preserve"> </w:t>
      </w:r>
      <w:r w:rsidRPr="00C27B5E">
        <w:rPr>
          <w:w w:val="90"/>
        </w:rPr>
        <w:t>and can lead to mild confusion. However,</w:t>
      </w:r>
      <w:r>
        <w:rPr>
          <w:w w:val="90"/>
        </w:rPr>
        <w:t xml:space="preserve"> </w:t>
      </w:r>
      <w:r w:rsidRPr="00C27B5E">
        <w:rPr>
          <w:w w:val="90"/>
        </w:rPr>
        <w:t>migraine aura symptoms tend to develop</w:t>
      </w:r>
    </w:p>
    <w:p w14:paraId="348AA852" w14:textId="4B0C11CF" w:rsidR="00474A00" w:rsidRDefault="00C27B5E" w:rsidP="00C27B5E">
      <w:pPr>
        <w:spacing w:line="360" w:lineRule="auto"/>
        <w:rPr>
          <w:w w:val="90"/>
        </w:rPr>
      </w:pPr>
      <w:r w:rsidRPr="00C27B5E">
        <w:rPr>
          <w:w w:val="90"/>
        </w:rPr>
        <w:t>relatively slowly and then spread and</w:t>
      </w:r>
      <w:r>
        <w:rPr>
          <w:w w:val="90"/>
        </w:rPr>
        <w:t xml:space="preserve"> </w:t>
      </w:r>
      <w:r w:rsidRPr="00C27B5E">
        <w:rPr>
          <w:w w:val="90"/>
        </w:rPr>
        <w:t>intensify, while the symptoms of a TIA or</w:t>
      </w:r>
      <w:r>
        <w:rPr>
          <w:w w:val="90"/>
        </w:rPr>
        <w:t xml:space="preserve"> </w:t>
      </w:r>
      <w:r w:rsidRPr="00C27B5E">
        <w:rPr>
          <w:w w:val="90"/>
        </w:rPr>
        <w:t>stroke are sudden.</w:t>
      </w:r>
    </w:p>
    <w:p w14:paraId="09DE9ABE" w14:textId="77777777" w:rsidR="00D81A0B" w:rsidRDefault="00D81A0B" w:rsidP="00C27B5E">
      <w:pPr>
        <w:spacing w:line="360" w:lineRule="auto"/>
        <w:rPr>
          <w:w w:val="90"/>
        </w:rPr>
      </w:pPr>
    </w:p>
    <w:p w14:paraId="2142807F" w14:textId="5798F823" w:rsidR="00474A00" w:rsidRDefault="00D81A0B" w:rsidP="00D81A0B">
      <w:pPr>
        <w:spacing w:line="360" w:lineRule="auto"/>
        <w:rPr>
          <w:w w:val="90"/>
        </w:rPr>
      </w:pPr>
      <w:r w:rsidRPr="00D81A0B">
        <w:rPr>
          <w:w w:val="90"/>
        </w:rPr>
        <w:t>Migraine can sometimes be mistaken for</w:t>
      </w:r>
      <w:r>
        <w:rPr>
          <w:w w:val="90"/>
        </w:rPr>
        <w:t xml:space="preserve"> </w:t>
      </w:r>
      <w:r w:rsidRPr="00D81A0B">
        <w:rPr>
          <w:w w:val="90"/>
        </w:rPr>
        <w:t>a stroke caused by bleeding on the brain,</w:t>
      </w:r>
      <w:r>
        <w:rPr>
          <w:w w:val="90"/>
        </w:rPr>
        <w:t xml:space="preserve"> </w:t>
      </w:r>
      <w:r w:rsidRPr="00D81A0B">
        <w:rPr>
          <w:w w:val="90"/>
        </w:rPr>
        <w:t>called a subarachnoid haemorrhage (SAH),</w:t>
      </w:r>
      <w:r>
        <w:rPr>
          <w:w w:val="90"/>
        </w:rPr>
        <w:t xml:space="preserve"> </w:t>
      </w:r>
      <w:r w:rsidRPr="00D81A0B">
        <w:rPr>
          <w:w w:val="90"/>
        </w:rPr>
        <w:t xml:space="preserve">which is </w:t>
      </w:r>
      <w:r w:rsidRPr="00D81A0B">
        <w:rPr>
          <w:w w:val="90"/>
        </w:rPr>
        <w:lastRenderedPageBreak/>
        <w:t>often characterised by a sudden,</w:t>
      </w:r>
      <w:r>
        <w:rPr>
          <w:w w:val="90"/>
        </w:rPr>
        <w:t xml:space="preserve"> </w:t>
      </w:r>
      <w:r w:rsidRPr="00D81A0B">
        <w:rPr>
          <w:w w:val="90"/>
        </w:rPr>
        <w:t>very severe headache. Unlike SAH, migraine</w:t>
      </w:r>
      <w:r>
        <w:rPr>
          <w:w w:val="90"/>
        </w:rPr>
        <w:t xml:space="preserve"> </w:t>
      </w:r>
      <w:r w:rsidRPr="00D81A0B">
        <w:rPr>
          <w:w w:val="90"/>
        </w:rPr>
        <w:t>headache is typically one-sided and</w:t>
      </w:r>
      <w:r>
        <w:rPr>
          <w:w w:val="90"/>
        </w:rPr>
        <w:t xml:space="preserve"> </w:t>
      </w:r>
      <w:r w:rsidRPr="00D81A0B">
        <w:rPr>
          <w:w w:val="90"/>
        </w:rPr>
        <w:t>throbbing, slow to come on and lasts for</w:t>
      </w:r>
      <w:r>
        <w:rPr>
          <w:w w:val="90"/>
        </w:rPr>
        <w:t xml:space="preserve"> </w:t>
      </w:r>
      <w:r w:rsidRPr="00D81A0B">
        <w:rPr>
          <w:w w:val="90"/>
        </w:rPr>
        <w:t>a shorter period of time. Vomiting usually</w:t>
      </w:r>
      <w:r>
        <w:rPr>
          <w:w w:val="90"/>
        </w:rPr>
        <w:t xml:space="preserve"> </w:t>
      </w:r>
      <w:r w:rsidRPr="00D81A0B">
        <w:rPr>
          <w:w w:val="90"/>
        </w:rPr>
        <w:t>starts after a migraine headache starts,</w:t>
      </w:r>
      <w:r>
        <w:rPr>
          <w:w w:val="90"/>
        </w:rPr>
        <w:t xml:space="preserve"> </w:t>
      </w:r>
      <w:r w:rsidRPr="00D81A0B">
        <w:rPr>
          <w:w w:val="90"/>
        </w:rPr>
        <w:t>but is likely to happen at the same time as</w:t>
      </w:r>
      <w:r>
        <w:rPr>
          <w:w w:val="90"/>
        </w:rPr>
        <w:t xml:space="preserve"> </w:t>
      </w:r>
      <w:r w:rsidRPr="00D81A0B">
        <w:rPr>
          <w:w w:val="90"/>
        </w:rPr>
        <w:t>headache during an SAH. Patients with an</w:t>
      </w:r>
      <w:r>
        <w:rPr>
          <w:w w:val="90"/>
        </w:rPr>
        <w:t xml:space="preserve"> </w:t>
      </w:r>
      <w:r w:rsidRPr="00D81A0B">
        <w:rPr>
          <w:w w:val="90"/>
        </w:rPr>
        <w:t>SAH also</w:t>
      </w:r>
      <w:r w:rsidR="00F3267C">
        <w:rPr>
          <w:w w:val="90"/>
        </w:rPr>
        <w:t xml:space="preserve"> </w:t>
      </w:r>
      <w:r w:rsidRPr="00D81A0B">
        <w:rPr>
          <w:w w:val="90"/>
        </w:rPr>
        <w:t>commonly develop neck stiffness</w:t>
      </w:r>
      <w:r>
        <w:rPr>
          <w:w w:val="90"/>
        </w:rPr>
        <w:t xml:space="preserve"> </w:t>
      </w:r>
      <w:r w:rsidRPr="00D81A0B">
        <w:rPr>
          <w:w w:val="90"/>
        </w:rPr>
        <w:t>and may have other stroke</w:t>
      </w:r>
      <w:r>
        <w:rPr>
          <w:w w:val="90"/>
        </w:rPr>
        <w:t xml:space="preserve"> </w:t>
      </w:r>
      <w:r w:rsidRPr="00D81A0B">
        <w:rPr>
          <w:w w:val="90"/>
        </w:rPr>
        <w:t>symptoms. For</w:t>
      </w:r>
      <w:r w:rsidR="00F3267C">
        <w:rPr>
          <w:w w:val="90"/>
        </w:rPr>
        <w:t xml:space="preserve"> </w:t>
      </w:r>
      <w:r w:rsidRPr="00D81A0B">
        <w:rPr>
          <w:w w:val="90"/>
        </w:rPr>
        <w:t>more information on signs of stroke, see</w:t>
      </w:r>
      <w:r w:rsidR="00F3267C">
        <w:rPr>
          <w:w w:val="90"/>
        </w:rPr>
        <w:t xml:space="preserve"> </w:t>
      </w:r>
      <w:r w:rsidRPr="00D81A0B">
        <w:rPr>
          <w:w w:val="90"/>
        </w:rPr>
        <w:t>‘</w:t>
      </w:r>
      <w:r w:rsidRPr="00D81A0B">
        <w:rPr>
          <w:b/>
          <w:bCs/>
          <w:w w:val="90"/>
        </w:rPr>
        <w:t>Spotting the signs of stroke</w:t>
      </w:r>
      <w:r w:rsidRPr="00D81A0B">
        <w:rPr>
          <w:w w:val="90"/>
        </w:rPr>
        <w:t xml:space="preserve">’ on </w:t>
      </w:r>
      <w:r w:rsidRPr="00D81A0B">
        <w:rPr>
          <w:b/>
          <w:bCs/>
          <w:w w:val="90"/>
        </w:rPr>
        <w:t xml:space="preserve">page </w:t>
      </w:r>
      <w:r w:rsidR="00246BA7">
        <w:rPr>
          <w:b/>
          <w:bCs/>
          <w:w w:val="90"/>
        </w:rPr>
        <w:t>17</w:t>
      </w:r>
      <w:r w:rsidRPr="00D81A0B">
        <w:rPr>
          <w:w w:val="90"/>
        </w:rPr>
        <w:t>.</w:t>
      </w:r>
    </w:p>
    <w:p w14:paraId="31359197" w14:textId="77777777" w:rsidR="00C17E8D" w:rsidRDefault="00C17E8D" w:rsidP="00885905">
      <w:pPr>
        <w:spacing w:line="360" w:lineRule="auto"/>
        <w:rPr>
          <w:w w:val="90"/>
        </w:rPr>
      </w:pPr>
    </w:p>
    <w:p w14:paraId="16D00588" w14:textId="4B0D59AD" w:rsidR="00C17E8D" w:rsidRPr="00F3267C" w:rsidRDefault="00F3267C" w:rsidP="00F3267C">
      <w:pPr>
        <w:spacing w:line="360" w:lineRule="auto"/>
        <w:rPr>
          <w:rFonts w:asciiTheme="majorHAnsi" w:hAnsiTheme="majorHAnsi"/>
          <w:color w:val="391171" w:themeColor="accent1"/>
          <w:w w:val="90"/>
          <w:sz w:val="44"/>
          <w:szCs w:val="44"/>
        </w:rPr>
      </w:pPr>
      <w:r w:rsidRPr="00F3267C">
        <w:rPr>
          <w:rFonts w:asciiTheme="majorHAnsi" w:hAnsiTheme="majorHAnsi"/>
          <w:b/>
          <w:bCs/>
          <w:color w:val="391171" w:themeColor="accent1"/>
          <w:w w:val="90"/>
          <w:sz w:val="44"/>
          <w:szCs w:val="44"/>
        </w:rPr>
        <w:t>Migraine diagnosis and treatment</w:t>
      </w:r>
    </w:p>
    <w:p w14:paraId="133F81E3" w14:textId="77777777" w:rsidR="0030746C" w:rsidRDefault="0030746C" w:rsidP="0030746C">
      <w:pPr>
        <w:spacing w:line="360" w:lineRule="auto"/>
        <w:rPr>
          <w:b/>
          <w:bCs/>
          <w:w w:val="90"/>
        </w:rPr>
      </w:pPr>
    </w:p>
    <w:p w14:paraId="2CA3ABB2" w14:textId="613D99BB" w:rsidR="0030746C" w:rsidRPr="0030746C" w:rsidRDefault="0030746C" w:rsidP="0030746C">
      <w:pPr>
        <w:spacing w:line="360" w:lineRule="auto"/>
        <w:rPr>
          <w:rFonts w:asciiTheme="majorHAnsi" w:hAnsiTheme="majorHAnsi"/>
          <w:b/>
          <w:bCs/>
          <w:color w:val="391171" w:themeColor="accent1"/>
          <w:w w:val="90"/>
        </w:rPr>
      </w:pPr>
      <w:r w:rsidRPr="0030746C">
        <w:rPr>
          <w:rFonts w:asciiTheme="majorHAnsi" w:hAnsiTheme="majorHAnsi"/>
          <w:b/>
          <w:bCs/>
          <w:color w:val="391171" w:themeColor="accent1"/>
          <w:w w:val="90"/>
        </w:rPr>
        <w:t>Diagnosing migraine</w:t>
      </w:r>
    </w:p>
    <w:p w14:paraId="6C5746D0" w14:textId="724BC913" w:rsidR="0030746C" w:rsidRDefault="0030746C" w:rsidP="0030746C">
      <w:pPr>
        <w:spacing w:line="360" w:lineRule="auto"/>
        <w:rPr>
          <w:w w:val="90"/>
        </w:rPr>
      </w:pPr>
      <w:r w:rsidRPr="0030746C">
        <w:rPr>
          <w:w w:val="90"/>
        </w:rPr>
        <w:t>Migraine is diagnosed by piecing together</w:t>
      </w:r>
      <w:r>
        <w:rPr>
          <w:w w:val="90"/>
        </w:rPr>
        <w:t xml:space="preserve"> </w:t>
      </w:r>
      <w:r w:rsidRPr="0030746C">
        <w:rPr>
          <w:w w:val="90"/>
        </w:rPr>
        <w:t>information about your symptoms and</w:t>
      </w:r>
      <w:r>
        <w:rPr>
          <w:w w:val="90"/>
        </w:rPr>
        <w:t xml:space="preserve"> </w:t>
      </w:r>
      <w:r w:rsidRPr="0030746C">
        <w:rPr>
          <w:w w:val="90"/>
        </w:rPr>
        <w:t>identifying patterns over time. This includes</w:t>
      </w:r>
      <w:r>
        <w:rPr>
          <w:w w:val="90"/>
        </w:rPr>
        <w:t xml:space="preserve"> </w:t>
      </w:r>
      <w:r w:rsidRPr="0030746C">
        <w:rPr>
          <w:w w:val="90"/>
        </w:rPr>
        <w:t>understanding any history of headaches in</w:t>
      </w:r>
      <w:r>
        <w:rPr>
          <w:w w:val="90"/>
        </w:rPr>
        <w:t xml:space="preserve"> </w:t>
      </w:r>
      <w:r w:rsidRPr="0030746C">
        <w:rPr>
          <w:w w:val="90"/>
        </w:rPr>
        <w:t>your family.</w:t>
      </w:r>
    </w:p>
    <w:p w14:paraId="6FB55D29" w14:textId="77777777" w:rsidR="0030746C" w:rsidRPr="0030746C" w:rsidRDefault="0030746C" w:rsidP="0030746C">
      <w:pPr>
        <w:spacing w:line="360" w:lineRule="auto"/>
        <w:rPr>
          <w:w w:val="90"/>
        </w:rPr>
      </w:pPr>
    </w:p>
    <w:p w14:paraId="2D5A56A4" w14:textId="0C99F309" w:rsidR="0030746C" w:rsidRPr="0030746C" w:rsidRDefault="0030746C" w:rsidP="0030746C">
      <w:pPr>
        <w:spacing w:line="360" w:lineRule="auto"/>
        <w:rPr>
          <w:w w:val="90"/>
        </w:rPr>
      </w:pPr>
      <w:r w:rsidRPr="0030746C">
        <w:rPr>
          <w:w w:val="90"/>
        </w:rPr>
        <w:lastRenderedPageBreak/>
        <w:t>Your GP may do some tests checking your</w:t>
      </w:r>
      <w:r>
        <w:rPr>
          <w:w w:val="90"/>
        </w:rPr>
        <w:t xml:space="preserve"> </w:t>
      </w:r>
      <w:r w:rsidRPr="0030746C">
        <w:rPr>
          <w:w w:val="90"/>
        </w:rPr>
        <w:t>vision, reflexes, coordination and sensations.</w:t>
      </w:r>
      <w:r>
        <w:rPr>
          <w:w w:val="90"/>
        </w:rPr>
        <w:t xml:space="preserve"> </w:t>
      </w:r>
      <w:r w:rsidRPr="0030746C">
        <w:rPr>
          <w:w w:val="90"/>
        </w:rPr>
        <w:t>They may ask you to keep a diary of your</w:t>
      </w:r>
      <w:r w:rsidR="00421385">
        <w:rPr>
          <w:w w:val="90"/>
        </w:rPr>
        <w:t xml:space="preserve"> </w:t>
      </w:r>
      <w:r w:rsidRPr="0030746C">
        <w:rPr>
          <w:w w:val="90"/>
        </w:rPr>
        <w:t>migraine symptoms and factors leading up</w:t>
      </w:r>
      <w:r w:rsidR="00421385">
        <w:rPr>
          <w:w w:val="90"/>
        </w:rPr>
        <w:t xml:space="preserve"> </w:t>
      </w:r>
      <w:r w:rsidRPr="0030746C">
        <w:rPr>
          <w:w w:val="90"/>
        </w:rPr>
        <w:t>to them, such as what you ate and how you</w:t>
      </w:r>
      <w:r w:rsidR="00421385">
        <w:rPr>
          <w:w w:val="90"/>
        </w:rPr>
        <w:t xml:space="preserve"> </w:t>
      </w:r>
      <w:r w:rsidRPr="0030746C">
        <w:rPr>
          <w:w w:val="90"/>
        </w:rPr>
        <w:t>slept. This may help you identify and avoid</w:t>
      </w:r>
    </w:p>
    <w:p w14:paraId="1985C5E0" w14:textId="41C23449" w:rsidR="00C17E8D" w:rsidRDefault="0030746C" w:rsidP="0030746C">
      <w:pPr>
        <w:spacing w:line="360" w:lineRule="auto"/>
        <w:rPr>
          <w:w w:val="90"/>
        </w:rPr>
      </w:pPr>
      <w:r w:rsidRPr="0030746C">
        <w:rPr>
          <w:w w:val="90"/>
        </w:rPr>
        <w:t>your triggers. You should also record any</w:t>
      </w:r>
      <w:r w:rsidR="00421385">
        <w:rPr>
          <w:w w:val="90"/>
        </w:rPr>
        <w:t xml:space="preserve"> </w:t>
      </w:r>
      <w:r w:rsidRPr="0030746C">
        <w:rPr>
          <w:w w:val="90"/>
        </w:rPr>
        <w:t>medicines you are already taking.</w:t>
      </w:r>
    </w:p>
    <w:p w14:paraId="24417331" w14:textId="77777777" w:rsidR="00C17E8D" w:rsidRDefault="00C17E8D" w:rsidP="00885905">
      <w:pPr>
        <w:spacing w:line="360" w:lineRule="auto"/>
        <w:rPr>
          <w:w w:val="90"/>
        </w:rPr>
      </w:pPr>
    </w:p>
    <w:p w14:paraId="47777E28" w14:textId="62C9E439" w:rsidR="00421385" w:rsidRPr="00421385" w:rsidRDefault="00421385" w:rsidP="00885905">
      <w:pPr>
        <w:spacing w:line="360" w:lineRule="auto"/>
        <w:rPr>
          <w:rFonts w:asciiTheme="majorHAnsi" w:hAnsiTheme="majorHAnsi"/>
          <w:color w:val="391171" w:themeColor="accent1"/>
          <w:w w:val="90"/>
        </w:rPr>
      </w:pPr>
      <w:r w:rsidRPr="00421385">
        <w:rPr>
          <w:rFonts w:asciiTheme="majorHAnsi" w:hAnsiTheme="majorHAnsi"/>
          <w:b/>
          <w:bCs/>
          <w:color w:val="391171" w:themeColor="accent1"/>
          <w:w w:val="90"/>
        </w:rPr>
        <w:t>Managing migraine</w:t>
      </w:r>
    </w:p>
    <w:p w14:paraId="1D29319B" w14:textId="47CBAFA0" w:rsidR="007C6912" w:rsidRDefault="002B4948" w:rsidP="002B4948">
      <w:pPr>
        <w:autoSpaceDE w:val="0"/>
        <w:autoSpaceDN w:val="0"/>
        <w:adjustRightInd w:val="0"/>
        <w:spacing w:line="360" w:lineRule="auto"/>
        <w:rPr>
          <w:color w:val="231F20"/>
          <w:spacing w:val="-8"/>
        </w:rPr>
      </w:pPr>
      <w:r w:rsidRPr="002B4948">
        <w:rPr>
          <w:w w:val="90"/>
        </w:rPr>
        <w:t>Some people are able to avoid their triggers</w:t>
      </w:r>
      <w:r>
        <w:rPr>
          <w:w w:val="90"/>
        </w:rPr>
        <w:t xml:space="preserve"> </w:t>
      </w:r>
      <w:r w:rsidRPr="002B4948">
        <w:rPr>
          <w:w w:val="90"/>
        </w:rPr>
        <w:t>and reduce how often they have migraines.</w:t>
      </w:r>
      <w:r>
        <w:rPr>
          <w:w w:val="90"/>
        </w:rPr>
        <w:t xml:space="preserve"> </w:t>
      </w:r>
      <w:r w:rsidRPr="002B4948">
        <w:rPr>
          <w:w w:val="90"/>
        </w:rPr>
        <w:t>Many people find that ordinary painkillers</w:t>
      </w:r>
      <w:r>
        <w:rPr>
          <w:w w:val="90"/>
        </w:rPr>
        <w:t xml:space="preserve"> </w:t>
      </w:r>
      <w:r w:rsidRPr="002B4948">
        <w:rPr>
          <w:w w:val="90"/>
        </w:rPr>
        <w:t>such as paracetamol or ibuprofen reduce</w:t>
      </w:r>
      <w:r>
        <w:rPr>
          <w:w w:val="90"/>
        </w:rPr>
        <w:t xml:space="preserve"> </w:t>
      </w:r>
      <w:r w:rsidRPr="002B4948">
        <w:rPr>
          <w:w w:val="90"/>
        </w:rPr>
        <w:t>the pain of their migraine</w:t>
      </w:r>
      <w:r>
        <w:rPr>
          <w:w w:val="90"/>
        </w:rPr>
        <w:t xml:space="preserve"> </w:t>
      </w:r>
      <w:r w:rsidR="00745C04">
        <w:rPr>
          <w:w w:val="90"/>
        </w:rPr>
        <w:t>h</w:t>
      </w:r>
      <w:r w:rsidRPr="002B4948">
        <w:rPr>
          <w:w w:val="90"/>
        </w:rPr>
        <w:t>eadache. Do not</w:t>
      </w:r>
      <w:r w:rsidR="00745C04">
        <w:rPr>
          <w:w w:val="90"/>
        </w:rPr>
        <w:t xml:space="preserve"> </w:t>
      </w:r>
      <w:r w:rsidRPr="002B4948">
        <w:rPr>
          <w:w w:val="90"/>
        </w:rPr>
        <w:t>take painkillers every day for a migraine,</w:t>
      </w:r>
      <w:r w:rsidR="00745C04">
        <w:rPr>
          <w:w w:val="90"/>
        </w:rPr>
        <w:t xml:space="preserve"> </w:t>
      </w:r>
      <w:r w:rsidRPr="002B4948">
        <w:rPr>
          <w:w w:val="90"/>
        </w:rPr>
        <w:t>as over-use can cause headaches. Your</w:t>
      </w:r>
      <w:r w:rsidR="00745C04">
        <w:rPr>
          <w:w w:val="90"/>
        </w:rPr>
        <w:t xml:space="preserve"> </w:t>
      </w:r>
      <w:r w:rsidRPr="002B4948">
        <w:rPr>
          <w:w w:val="90"/>
        </w:rPr>
        <w:t>pharmacist can give you individual advice</w:t>
      </w:r>
      <w:r w:rsidR="00745C04">
        <w:rPr>
          <w:w w:val="90"/>
        </w:rPr>
        <w:t xml:space="preserve"> </w:t>
      </w:r>
      <w:r w:rsidRPr="002B4948">
        <w:rPr>
          <w:w w:val="90"/>
        </w:rPr>
        <w:t>on non-prescription medication for</w:t>
      </w:r>
      <w:r w:rsidR="00745C04">
        <w:rPr>
          <w:w w:val="90"/>
        </w:rPr>
        <w:t xml:space="preserve"> </w:t>
      </w:r>
      <w:r w:rsidRPr="002B4948">
        <w:rPr>
          <w:w w:val="90"/>
        </w:rPr>
        <w:t>migraines, as some may not be suitable if</w:t>
      </w:r>
      <w:r w:rsidR="00745C04">
        <w:rPr>
          <w:w w:val="90"/>
        </w:rPr>
        <w:t xml:space="preserve"> </w:t>
      </w:r>
      <w:r w:rsidRPr="002B4948">
        <w:rPr>
          <w:w w:val="90"/>
        </w:rPr>
        <w:t>you’ve had a stroke.</w:t>
      </w:r>
    </w:p>
    <w:p w14:paraId="039B4E8D" w14:textId="77777777" w:rsidR="003A004C" w:rsidRDefault="003A004C" w:rsidP="003A004C">
      <w:pPr>
        <w:autoSpaceDE w:val="0"/>
        <w:autoSpaceDN w:val="0"/>
        <w:adjustRightInd w:val="0"/>
        <w:spacing w:line="360" w:lineRule="auto"/>
        <w:rPr>
          <w:color w:val="231F20"/>
          <w:spacing w:val="-8"/>
        </w:rPr>
      </w:pPr>
    </w:p>
    <w:p w14:paraId="4A4C9F54" w14:textId="77777777" w:rsidR="00683EAF" w:rsidRDefault="00683EAF" w:rsidP="003A004C">
      <w:pPr>
        <w:autoSpaceDE w:val="0"/>
        <w:autoSpaceDN w:val="0"/>
        <w:adjustRightInd w:val="0"/>
        <w:spacing w:line="360" w:lineRule="auto"/>
        <w:rPr>
          <w:color w:val="231F20"/>
          <w:spacing w:val="-8"/>
        </w:rPr>
      </w:pPr>
    </w:p>
    <w:p w14:paraId="4549FBC9" w14:textId="77777777" w:rsidR="00683EAF" w:rsidRDefault="00683EAF" w:rsidP="003A004C">
      <w:pPr>
        <w:autoSpaceDE w:val="0"/>
        <w:autoSpaceDN w:val="0"/>
        <w:adjustRightInd w:val="0"/>
        <w:spacing w:line="360" w:lineRule="auto"/>
        <w:rPr>
          <w:color w:val="231F20"/>
          <w:spacing w:val="-8"/>
        </w:rPr>
      </w:pPr>
    </w:p>
    <w:p w14:paraId="1BF9A13D" w14:textId="1702C3AC" w:rsidR="00683EAF" w:rsidRDefault="00683EAF" w:rsidP="003A004C">
      <w:pPr>
        <w:autoSpaceDE w:val="0"/>
        <w:autoSpaceDN w:val="0"/>
        <w:adjustRightInd w:val="0"/>
        <w:spacing w:line="360" w:lineRule="auto"/>
        <w:rPr>
          <w:b/>
          <w:bCs/>
          <w:spacing w:val="-8"/>
        </w:rPr>
      </w:pPr>
      <w:r w:rsidRPr="00683EAF">
        <w:rPr>
          <w:b/>
          <w:bCs/>
          <w:spacing w:val="-8"/>
        </w:rPr>
        <w:lastRenderedPageBreak/>
        <w:t>Prescription medicines</w:t>
      </w:r>
    </w:p>
    <w:p w14:paraId="44C6C700" w14:textId="7FEE0403" w:rsidR="00683EAF" w:rsidRDefault="00683EAF" w:rsidP="00683EAF">
      <w:pPr>
        <w:autoSpaceDE w:val="0"/>
        <w:autoSpaceDN w:val="0"/>
        <w:adjustRightInd w:val="0"/>
        <w:spacing w:line="360" w:lineRule="auto"/>
        <w:rPr>
          <w:spacing w:val="-8"/>
        </w:rPr>
      </w:pPr>
      <w:r w:rsidRPr="00683EAF">
        <w:rPr>
          <w:spacing w:val="-8"/>
        </w:rPr>
        <w:t>Your GP or a specialist can prescribe other</w:t>
      </w:r>
      <w:r>
        <w:rPr>
          <w:spacing w:val="-8"/>
        </w:rPr>
        <w:t xml:space="preserve"> </w:t>
      </w:r>
      <w:r w:rsidRPr="00683EAF">
        <w:rPr>
          <w:spacing w:val="-8"/>
        </w:rPr>
        <w:t>treatments for nausea. There are also</w:t>
      </w:r>
      <w:r>
        <w:rPr>
          <w:spacing w:val="-8"/>
        </w:rPr>
        <w:t xml:space="preserve"> </w:t>
      </w:r>
      <w:r w:rsidRPr="00683EAF">
        <w:rPr>
          <w:spacing w:val="-8"/>
        </w:rPr>
        <w:t>medications taken at the start of an attack to</w:t>
      </w:r>
      <w:r>
        <w:rPr>
          <w:spacing w:val="-8"/>
        </w:rPr>
        <w:t xml:space="preserve"> </w:t>
      </w:r>
      <w:r w:rsidRPr="00683EAF">
        <w:rPr>
          <w:spacing w:val="-8"/>
        </w:rPr>
        <w:t>stop it developing, and others that you take</w:t>
      </w:r>
      <w:r>
        <w:rPr>
          <w:spacing w:val="-8"/>
        </w:rPr>
        <w:t xml:space="preserve"> </w:t>
      </w:r>
      <w:r w:rsidRPr="00683EAF">
        <w:rPr>
          <w:spacing w:val="-8"/>
        </w:rPr>
        <w:t>regularly to make attacks less frequent or</w:t>
      </w:r>
      <w:r>
        <w:rPr>
          <w:spacing w:val="-8"/>
        </w:rPr>
        <w:t xml:space="preserve"> </w:t>
      </w:r>
      <w:r w:rsidRPr="00683EAF">
        <w:rPr>
          <w:spacing w:val="-8"/>
        </w:rPr>
        <w:t>less intense (prophylactic medication).</w:t>
      </w:r>
    </w:p>
    <w:p w14:paraId="55F68CA7" w14:textId="77777777" w:rsidR="00CB0491" w:rsidRPr="00683EAF" w:rsidRDefault="00CB0491" w:rsidP="00683EAF">
      <w:pPr>
        <w:autoSpaceDE w:val="0"/>
        <w:autoSpaceDN w:val="0"/>
        <w:adjustRightInd w:val="0"/>
        <w:spacing w:line="360" w:lineRule="auto"/>
        <w:rPr>
          <w:spacing w:val="-8"/>
        </w:rPr>
      </w:pPr>
    </w:p>
    <w:p w14:paraId="594C2B6C" w14:textId="2A2522F8" w:rsidR="00683EAF" w:rsidRPr="00683EAF" w:rsidRDefault="00683EAF" w:rsidP="00683EAF">
      <w:pPr>
        <w:autoSpaceDE w:val="0"/>
        <w:autoSpaceDN w:val="0"/>
        <w:adjustRightInd w:val="0"/>
        <w:spacing w:line="360" w:lineRule="auto"/>
        <w:rPr>
          <w:spacing w:val="-8"/>
        </w:rPr>
      </w:pPr>
      <w:r w:rsidRPr="00683EAF">
        <w:rPr>
          <w:spacing w:val="-8"/>
        </w:rPr>
        <w:t>Triptan medications, such as sumatriptan, are</w:t>
      </w:r>
      <w:r w:rsidR="00CB0491">
        <w:rPr>
          <w:spacing w:val="-8"/>
        </w:rPr>
        <w:t xml:space="preserve"> </w:t>
      </w:r>
      <w:r w:rsidRPr="00683EAF">
        <w:rPr>
          <w:spacing w:val="-8"/>
        </w:rPr>
        <w:t>not given to people who have had a stroke</w:t>
      </w:r>
      <w:r w:rsidR="00CB0491">
        <w:rPr>
          <w:spacing w:val="-8"/>
        </w:rPr>
        <w:t xml:space="preserve"> </w:t>
      </w:r>
      <w:r w:rsidRPr="00683EAF">
        <w:rPr>
          <w:spacing w:val="-8"/>
        </w:rPr>
        <w:t>or TIA. A newer type of medication called a</w:t>
      </w:r>
    </w:p>
    <w:p w14:paraId="0B0FD6C6" w14:textId="5B2BA398" w:rsidR="00683EAF" w:rsidRDefault="00683EAF" w:rsidP="00683EAF">
      <w:pPr>
        <w:autoSpaceDE w:val="0"/>
        <w:autoSpaceDN w:val="0"/>
        <w:adjustRightInd w:val="0"/>
        <w:spacing w:line="360" w:lineRule="auto"/>
        <w:rPr>
          <w:spacing w:val="-8"/>
        </w:rPr>
      </w:pPr>
      <w:proofErr w:type="spellStart"/>
      <w:r w:rsidRPr="00683EAF">
        <w:rPr>
          <w:spacing w:val="-8"/>
        </w:rPr>
        <w:t>gepant</w:t>
      </w:r>
      <w:proofErr w:type="spellEnd"/>
      <w:r w:rsidRPr="00683EAF">
        <w:rPr>
          <w:spacing w:val="-8"/>
        </w:rPr>
        <w:t xml:space="preserve"> to treat or prevent frequent migraines</w:t>
      </w:r>
      <w:r w:rsidR="00CB0491">
        <w:rPr>
          <w:spacing w:val="-8"/>
        </w:rPr>
        <w:t xml:space="preserve"> </w:t>
      </w:r>
      <w:r w:rsidRPr="00683EAF">
        <w:rPr>
          <w:spacing w:val="-8"/>
        </w:rPr>
        <w:t>is available,</w:t>
      </w:r>
      <w:r w:rsidR="00CB0491">
        <w:rPr>
          <w:spacing w:val="-8"/>
        </w:rPr>
        <w:t xml:space="preserve"> </w:t>
      </w:r>
      <w:r w:rsidRPr="00683EAF">
        <w:rPr>
          <w:spacing w:val="-8"/>
        </w:rPr>
        <w:t>especially for those who have</w:t>
      </w:r>
      <w:r w:rsidR="00CB0491">
        <w:rPr>
          <w:spacing w:val="-8"/>
        </w:rPr>
        <w:t xml:space="preserve"> </w:t>
      </w:r>
      <w:r w:rsidRPr="00683EAF">
        <w:rPr>
          <w:spacing w:val="-8"/>
        </w:rPr>
        <w:t>tried several other treatments which have not</w:t>
      </w:r>
      <w:r w:rsidR="00CB0491">
        <w:rPr>
          <w:spacing w:val="-8"/>
        </w:rPr>
        <w:t xml:space="preserve"> </w:t>
      </w:r>
      <w:r w:rsidRPr="00683EAF">
        <w:rPr>
          <w:spacing w:val="-8"/>
        </w:rPr>
        <w:t xml:space="preserve">worked. </w:t>
      </w:r>
      <w:proofErr w:type="spellStart"/>
      <w:r w:rsidRPr="00683EAF">
        <w:rPr>
          <w:spacing w:val="-8"/>
        </w:rPr>
        <w:t>Gepant</w:t>
      </w:r>
      <w:proofErr w:type="spellEnd"/>
      <w:r w:rsidRPr="00683EAF">
        <w:rPr>
          <w:spacing w:val="-8"/>
        </w:rPr>
        <w:t xml:space="preserve"> medications have not been</w:t>
      </w:r>
      <w:r w:rsidR="00CB0491">
        <w:rPr>
          <w:spacing w:val="-8"/>
        </w:rPr>
        <w:t xml:space="preserve"> </w:t>
      </w:r>
      <w:r w:rsidRPr="00683EAF">
        <w:rPr>
          <w:spacing w:val="-8"/>
        </w:rPr>
        <w:t>widely used in stroke survivors. If you’ve had</w:t>
      </w:r>
      <w:r w:rsidR="00CB0491">
        <w:rPr>
          <w:spacing w:val="-8"/>
        </w:rPr>
        <w:t xml:space="preserve"> </w:t>
      </w:r>
      <w:r w:rsidRPr="00683EAF">
        <w:rPr>
          <w:spacing w:val="-8"/>
        </w:rPr>
        <w:t>a stroke, you may need specialist advice on</w:t>
      </w:r>
      <w:r w:rsidR="00CB0491">
        <w:rPr>
          <w:spacing w:val="-8"/>
        </w:rPr>
        <w:t xml:space="preserve"> </w:t>
      </w:r>
      <w:r w:rsidRPr="00683EAF">
        <w:rPr>
          <w:spacing w:val="-8"/>
        </w:rPr>
        <w:t>medication suitable for you.</w:t>
      </w:r>
    </w:p>
    <w:p w14:paraId="213CD82F" w14:textId="77777777" w:rsidR="00EA274C" w:rsidRPr="00683EAF" w:rsidRDefault="00EA274C" w:rsidP="00683EAF">
      <w:pPr>
        <w:autoSpaceDE w:val="0"/>
        <w:autoSpaceDN w:val="0"/>
        <w:adjustRightInd w:val="0"/>
        <w:spacing w:line="360" w:lineRule="auto"/>
        <w:rPr>
          <w:spacing w:val="-8"/>
        </w:rPr>
      </w:pPr>
    </w:p>
    <w:p w14:paraId="59DD13B5" w14:textId="422A14C5" w:rsidR="00683EAF" w:rsidRPr="00683EAF" w:rsidRDefault="00683EAF" w:rsidP="00683EAF">
      <w:pPr>
        <w:autoSpaceDE w:val="0"/>
        <w:autoSpaceDN w:val="0"/>
        <w:adjustRightInd w:val="0"/>
        <w:spacing w:line="360" w:lineRule="auto"/>
        <w:rPr>
          <w:spacing w:val="-8"/>
        </w:rPr>
      </w:pPr>
      <w:r w:rsidRPr="00683EAF">
        <w:rPr>
          <w:spacing w:val="-8"/>
        </w:rPr>
        <w:t>Botulinum toxin type A treatment (often</w:t>
      </w:r>
      <w:r w:rsidR="00EA274C">
        <w:rPr>
          <w:spacing w:val="-8"/>
        </w:rPr>
        <w:t xml:space="preserve"> </w:t>
      </w:r>
      <w:r w:rsidRPr="00683EAF">
        <w:rPr>
          <w:spacing w:val="-8"/>
        </w:rPr>
        <w:t>known as Botox) is available for some cases</w:t>
      </w:r>
      <w:r w:rsidR="00EA274C">
        <w:rPr>
          <w:spacing w:val="-8"/>
        </w:rPr>
        <w:t xml:space="preserve"> </w:t>
      </w:r>
      <w:r w:rsidRPr="00683EAF">
        <w:rPr>
          <w:spacing w:val="-8"/>
        </w:rPr>
        <w:t>of chronic migraine. Chronic migraine is when</w:t>
      </w:r>
      <w:r w:rsidR="00EA274C">
        <w:rPr>
          <w:spacing w:val="-8"/>
        </w:rPr>
        <w:t xml:space="preserve"> </w:t>
      </w:r>
      <w:r w:rsidRPr="00683EAF">
        <w:rPr>
          <w:spacing w:val="-8"/>
        </w:rPr>
        <w:t>you have 15 days or more of headache a</w:t>
      </w:r>
      <w:r w:rsidR="00EA274C">
        <w:rPr>
          <w:spacing w:val="-8"/>
        </w:rPr>
        <w:t xml:space="preserve"> </w:t>
      </w:r>
      <w:r w:rsidRPr="00683EAF">
        <w:rPr>
          <w:spacing w:val="-8"/>
        </w:rPr>
        <w:t>month, with at least eight of them migraines,</w:t>
      </w:r>
      <w:r w:rsidR="00EA274C">
        <w:rPr>
          <w:spacing w:val="-8"/>
        </w:rPr>
        <w:t xml:space="preserve"> </w:t>
      </w:r>
      <w:r w:rsidRPr="00683EAF">
        <w:rPr>
          <w:spacing w:val="-8"/>
        </w:rPr>
        <w:t>for at least three months.</w:t>
      </w:r>
    </w:p>
    <w:p w14:paraId="6AF25C4D" w14:textId="3260E652" w:rsidR="00683EAF" w:rsidRDefault="00683EAF" w:rsidP="00683EAF">
      <w:pPr>
        <w:autoSpaceDE w:val="0"/>
        <w:autoSpaceDN w:val="0"/>
        <w:adjustRightInd w:val="0"/>
        <w:spacing w:line="360" w:lineRule="auto"/>
        <w:rPr>
          <w:spacing w:val="-8"/>
        </w:rPr>
      </w:pPr>
      <w:r w:rsidRPr="00683EAF">
        <w:rPr>
          <w:spacing w:val="-8"/>
        </w:rPr>
        <w:lastRenderedPageBreak/>
        <w:t xml:space="preserve">Visit the Migraine Trust at </w:t>
      </w:r>
      <w:r w:rsidRPr="00683EAF">
        <w:rPr>
          <w:b/>
          <w:bCs/>
          <w:spacing w:val="-8"/>
        </w:rPr>
        <w:t>migrainetrust.org</w:t>
      </w:r>
      <w:r w:rsidR="00EA274C">
        <w:rPr>
          <w:b/>
          <w:bCs/>
          <w:spacing w:val="-8"/>
        </w:rPr>
        <w:t xml:space="preserve"> </w:t>
      </w:r>
      <w:r w:rsidRPr="00683EAF">
        <w:rPr>
          <w:spacing w:val="-8"/>
        </w:rPr>
        <w:t>for more information about managing</w:t>
      </w:r>
      <w:r w:rsidR="00EA274C">
        <w:rPr>
          <w:spacing w:val="-8"/>
        </w:rPr>
        <w:t xml:space="preserve"> </w:t>
      </w:r>
      <w:r w:rsidRPr="00683EAF">
        <w:rPr>
          <w:spacing w:val="-8"/>
        </w:rPr>
        <w:t>migraine.</w:t>
      </w:r>
    </w:p>
    <w:p w14:paraId="606F5E41" w14:textId="77777777" w:rsidR="00EA274C" w:rsidRDefault="00EA274C" w:rsidP="00683EAF">
      <w:pPr>
        <w:autoSpaceDE w:val="0"/>
        <w:autoSpaceDN w:val="0"/>
        <w:adjustRightInd w:val="0"/>
        <w:spacing w:line="360" w:lineRule="auto"/>
        <w:rPr>
          <w:spacing w:val="-8"/>
        </w:rPr>
      </w:pPr>
    </w:p>
    <w:p w14:paraId="2217DF7E" w14:textId="441F981A" w:rsidR="00F20593" w:rsidRPr="00F3267C" w:rsidRDefault="00F20593" w:rsidP="00F20593">
      <w:pPr>
        <w:spacing w:line="360" w:lineRule="auto"/>
        <w:rPr>
          <w:rFonts w:asciiTheme="majorHAnsi" w:hAnsiTheme="majorHAnsi"/>
          <w:color w:val="391171" w:themeColor="accent1"/>
          <w:w w:val="90"/>
          <w:sz w:val="44"/>
          <w:szCs w:val="44"/>
        </w:rPr>
      </w:pPr>
      <w:r>
        <w:rPr>
          <w:rFonts w:asciiTheme="majorHAnsi" w:hAnsiTheme="majorHAnsi"/>
          <w:b/>
          <w:bCs/>
          <w:color w:val="391171" w:themeColor="accent1"/>
          <w:w w:val="90"/>
          <w:sz w:val="44"/>
          <w:szCs w:val="44"/>
        </w:rPr>
        <w:t>Spotting the signs of a stroke</w:t>
      </w:r>
    </w:p>
    <w:p w14:paraId="5FEFAD2A" w14:textId="6F661470" w:rsidR="00EA274C" w:rsidRPr="004122F7" w:rsidRDefault="00A04272" w:rsidP="00683EAF">
      <w:pPr>
        <w:autoSpaceDE w:val="0"/>
        <w:autoSpaceDN w:val="0"/>
        <w:adjustRightInd w:val="0"/>
        <w:spacing w:line="360" w:lineRule="auto"/>
        <w:rPr>
          <w:rFonts w:asciiTheme="majorHAnsi" w:hAnsiTheme="majorHAnsi"/>
          <w:b/>
          <w:bCs/>
          <w:color w:val="391171" w:themeColor="accent1"/>
          <w:spacing w:val="-8"/>
        </w:rPr>
      </w:pPr>
      <w:r w:rsidRPr="004122F7">
        <w:rPr>
          <w:rFonts w:asciiTheme="majorHAnsi" w:hAnsiTheme="majorHAnsi"/>
          <w:b/>
          <w:bCs/>
          <w:color w:val="391171" w:themeColor="accent1"/>
          <w:spacing w:val="-8"/>
        </w:rPr>
        <w:t>Fast Test</w:t>
      </w:r>
    </w:p>
    <w:p w14:paraId="133B17C8" w14:textId="77777777" w:rsidR="00A04272" w:rsidRPr="00A04272" w:rsidRDefault="00A04272" w:rsidP="00A04272">
      <w:pPr>
        <w:autoSpaceDE w:val="0"/>
        <w:autoSpaceDN w:val="0"/>
        <w:adjustRightInd w:val="0"/>
        <w:spacing w:line="360" w:lineRule="auto"/>
        <w:rPr>
          <w:b/>
          <w:bCs/>
          <w:spacing w:val="-8"/>
        </w:rPr>
      </w:pPr>
      <w:r w:rsidRPr="00A04272">
        <w:rPr>
          <w:b/>
          <w:bCs/>
          <w:spacing w:val="-8"/>
        </w:rPr>
        <w:t>Facial weakness:</w:t>
      </w:r>
    </w:p>
    <w:p w14:paraId="2E098C2F" w14:textId="3F39D1FE" w:rsidR="00A04272" w:rsidRPr="00A04272" w:rsidRDefault="00A04272" w:rsidP="00A04272">
      <w:pPr>
        <w:autoSpaceDE w:val="0"/>
        <w:autoSpaceDN w:val="0"/>
        <w:adjustRightInd w:val="0"/>
        <w:spacing w:line="360" w:lineRule="auto"/>
        <w:rPr>
          <w:spacing w:val="-8"/>
        </w:rPr>
      </w:pPr>
      <w:r w:rsidRPr="00A04272">
        <w:rPr>
          <w:spacing w:val="-8"/>
        </w:rPr>
        <w:t>Can the person smile?</w:t>
      </w:r>
      <w:r w:rsidR="0085451D">
        <w:rPr>
          <w:spacing w:val="-8"/>
        </w:rPr>
        <w:t xml:space="preserve"> </w:t>
      </w:r>
      <w:r w:rsidRPr="00A04272">
        <w:rPr>
          <w:spacing w:val="-8"/>
        </w:rPr>
        <w:t>Has their mouth or eye</w:t>
      </w:r>
      <w:r w:rsidR="0085451D">
        <w:rPr>
          <w:spacing w:val="-8"/>
        </w:rPr>
        <w:t xml:space="preserve"> </w:t>
      </w:r>
      <w:r w:rsidRPr="00A04272">
        <w:rPr>
          <w:spacing w:val="-8"/>
        </w:rPr>
        <w:t>drooped?</w:t>
      </w:r>
    </w:p>
    <w:p w14:paraId="3F53B287" w14:textId="77777777" w:rsidR="00A04272" w:rsidRPr="00A04272" w:rsidRDefault="00A04272" w:rsidP="00A04272">
      <w:pPr>
        <w:autoSpaceDE w:val="0"/>
        <w:autoSpaceDN w:val="0"/>
        <w:adjustRightInd w:val="0"/>
        <w:spacing w:line="360" w:lineRule="auto"/>
        <w:rPr>
          <w:b/>
          <w:bCs/>
          <w:spacing w:val="-8"/>
        </w:rPr>
      </w:pPr>
      <w:r w:rsidRPr="00A04272">
        <w:rPr>
          <w:b/>
          <w:bCs/>
          <w:spacing w:val="-8"/>
        </w:rPr>
        <w:t>Arm weakness:</w:t>
      </w:r>
    </w:p>
    <w:p w14:paraId="2FCA5B98" w14:textId="01B40889" w:rsidR="00A04272" w:rsidRPr="00A04272" w:rsidRDefault="00A04272" w:rsidP="00A04272">
      <w:pPr>
        <w:autoSpaceDE w:val="0"/>
        <w:autoSpaceDN w:val="0"/>
        <w:adjustRightInd w:val="0"/>
        <w:spacing w:line="360" w:lineRule="auto"/>
        <w:rPr>
          <w:spacing w:val="-8"/>
        </w:rPr>
      </w:pPr>
      <w:r w:rsidRPr="00A04272">
        <w:rPr>
          <w:spacing w:val="-8"/>
        </w:rPr>
        <w:t>Can the person raise both arms</w:t>
      </w:r>
      <w:r w:rsidR="0085451D">
        <w:rPr>
          <w:spacing w:val="-8"/>
        </w:rPr>
        <w:t xml:space="preserve"> </w:t>
      </w:r>
      <w:r w:rsidRPr="00A04272">
        <w:rPr>
          <w:spacing w:val="-8"/>
        </w:rPr>
        <w:t>fully and keep them there?</w:t>
      </w:r>
    </w:p>
    <w:p w14:paraId="0128A93E" w14:textId="77777777" w:rsidR="00A04272" w:rsidRPr="00A04272" w:rsidRDefault="00A04272" w:rsidP="00A04272">
      <w:pPr>
        <w:autoSpaceDE w:val="0"/>
        <w:autoSpaceDN w:val="0"/>
        <w:adjustRightInd w:val="0"/>
        <w:spacing w:line="360" w:lineRule="auto"/>
        <w:rPr>
          <w:b/>
          <w:bCs/>
          <w:spacing w:val="-8"/>
        </w:rPr>
      </w:pPr>
      <w:r w:rsidRPr="00A04272">
        <w:rPr>
          <w:b/>
          <w:bCs/>
          <w:spacing w:val="-8"/>
        </w:rPr>
        <w:t>Speech problems:</w:t>
      </w:r>
    </w:p>
    <w:p w14:paraId="3BEB379A" w14:textId="46F0C1A3" w:rsidR="00A04272" w:rsidRPr="00A04272" w:rsidRDefault="00A04272" w:rsidP="00A04272">
      <w:pPr>
        <w:autoSpaceDE w:val="0"/>
        <w:autoSpaceDN w:val="0"/>
        <w:adjustRightInd w:val="0"/>
        <w:spacing w:line="360" w:lineRule="auto"/>
        <w:rPr>
          <w:spacing w:val="-8"/>
        </w:rPr>
      </w:pPr>
      <w:r w:rsidRPr="00A04272">
        <w:rPr>
          <w:spacing w:val="-8"/>
        </w:rPr>
        <w:t>Can the person speak clearly</w:t>
      </w:r>
      <w:r w:rsidR="0085451D">
        <w:rPr>
          <w:spacing w:val="-8"/>
        </w:rPr>
        <w:t xml:space="preserve"> </w:t>
      </w:r>
      <w:r w:rsidRPr="00A04272">
        <w:rPr>
          <w:spacing w:val="-8"/>
        </w:rPr>
        <w:t>and understand what you say?</w:t>
      </w:r>
    </w:p>
    <w:p w14:paraId="49C0ECF1" w14:textId="77777777" w:rsidR="00A04272" w:rsidRPr="00A04272" w:rsidRDefault="00A04272" w:rsidP="00A04272">
      <w:pPr>
        <w:autoSpaceDE w:val="0"/>
        <w:autoSpaceDN w:val="0"/>
        <w:adjustRightInd w:val="0"/>
        <w:spacing w:line="360" w:lineRule="auto"/>
        <w:rPr>
          <w:spacing w:val="-8"/>
        </w:rPr>
      </w:pPr>
      <w:r w:rsidRPr="00A04272">
        <w:rPr>
          <w:spacing w:val="-8"/>
        </w:rPr>
        <w:t>Is their speech slurred?</w:t>
      </w:r>
    </w:p>
    <w:p w14:paraId="094EC18E" w14:textId="77777777" w:rsidR="00A04272" w:rsidRPr="00A04272" w:rsidRDefault="00A04272" w:rsidP="00A04272">
      <w:pPr>
        <w:autoSpaceDE w:val="0"/>
        <w:autoSpaceDN w:val="0"/>
        <w:adjustRightInd w:val="0"/>
        <w:spacing w:line="360" w:lineRule="auto"/>
        <w:rPr>
          <w:b/>
          <w:bCs/>
          <w:spacing w:val="-8"/>
        </w:rPr>
      </w:pPr>
      <w:r w:rsidRPr="00A04272">
        <w:rPr>
          <w:b/>
          <w:bCs/>
          <w:spacing w:val="-8"/>
        </w:rPr>
        <w:t>Time to call 999:</w:t>
      </w:r>
    </w:p>
    <w:p w14:paraId="1AC9FDF5" w14:textId="497E31D4" w:rsidR="00A04272" w:rsidRDefault="00A04272" w:rsidP="00A04272">
      <w:pPr>
        <w:autoSpaceDE w:val="0"/>
        <w:autoSpaceDN w:val="0"/>
        <w:adjustRightInd w:val="0"/>
        <w:spacing w:line="360" w:lineRule="auto"/>
        <w:rPr>
          <w:spacing w:val="-8"/>
        </w:rPr>
      </w:pPr>
      <w:r w:rsidRPr="00A04272">
        <w:rPr>
          <w:spacing w:val="-8"/>
        </w:rPr>
        <w:t xml:space="preserve">If you see </w:t>
      </w:r>
      <w:r w:rsidRPr="00A04272">
        <w:rPr>
          <w:b/>
          <w:bCs/>
          <w:spacing w:val="-8"/>
        </w:rPr>
        <w:t xml:space="preserve">any one </w:t>
      </w:r>
      <w:r w:rsidRPr="00A04272">
        <w:rPr>
          <w:spacing w:val="-8"/>
        </w:rPr>
        <w:t>of</w:t>
      </w:r>
      <w:r w:rsidR="0085451D">
        <w:rPr>
          <w:spacing w:val="-8"/>
        </w:rPr>
        <w:t xml:space="preserve"> </w:t>
      </w:r>
      <w:r w:rsidRPr="00A04272">
        <w:rPr>
          <w:spacing w:val="-8"/>
        </w:rPr>
        <w:t>these signs.</w:t>
      </w:r>
    </w:p>
    <w:p w14:paraId="215C7767" w14:textId="77777777" w:rsidR="00EA274C" w:rsidRDefault="00EA274C" w:rsidP="00683EAF">
      <w:pPr>
        <w:autoSpaceDE w:val="0"/>
        <w:autoSpaceDN w:val="0"/>
        <w:adjustRightInd w:val="0"/>
        <w:spacing w:line="360" w:lineRule="auto"/>
        <w:rPr>
          <w:spacing w:val="-8"/>
        </w:rPr>
      </w:pPr>
    </w:p>
    <w:p w14:paraId="448BC5E8" w14:textId="2D0E0706" w:rsidR="00273591" w:rsidRDefault="00415691" w:rsidP="00415691">
      <w:pPr>
        <w:spacing w:line="360" w:lineRule="auto"/>
      </w:pPr>
      <w:r w:rsidRPr="00415691">
        <w:lastRenderedPageBreak/>
        <w:t>The FAST test helps to spot the three most</w:t>
      </w:r>
      <w:r>
        <w:t xml:space="preserve"> </w:t>
      </w:r>
      <w:r w:rsidRPr="00415691">
        <w:t>common signs of stroke. But there are other</w:t>
      </w:r>
      <w:r>
        <w:t xml:space="preserve"> </w:t>
      </w:r>
      <w:r w:rsidRPr="00415691">
        <w:t>signs and symptoms that you should always</w:t>
      </w:r>
      <w:r>
        <w:t xml:space="preserve"> </w:t>
      </w:r>
      <w:r w:rsidRPr="00415691">
        <w:t>take seriously. These include</w:t>
      </w:r>
      <w:r>
        <w:t>:</w:t>
      </w:r>
    </w:p>
    <w:p w14:paraId="32FB8B9E" w14:textId="77777777" w:rsidR="00415691" w:rsidRDefault="00415691" w:rsidP="00415691">
      <w:pPr>
        <w:spacing w:line="360" w:lineRule="auto"/>
      </w:pPr>
    </w:p>
    <w:p w14:paraId="10536825" w14:textId="04EB95AB" w:rsidR="00B113AB" w:rsidRPr="00B113AB" w:rsidRDefault="00B113AB" w:rsidP="00B113AB">
      <w:pPr>
        <w:spacing w:line="360" w:lineRule="auto"/>
      </w:pPr>
      <w:r w:rsidRPr="00B113AB">
        <w:rPr>
          <w:b/>
          <w:bCs/>
        </w:rPr>
        <w:t>•</w:t>
      </w:r>
      <w:r>
        <w:rPr>
          <w:b/>
          <w:bCs/>
        </w:rPr>
        <w:t xml:space="preserve"> </w:t>
      </w:r>
      <w:r w:rsidRPr="00B113AB">
        <w:t>Sudden weakness or numbness on one</w:t>
      </w:r>
      <w:r>
        <w:t xml:space="preserve"> </w:t>
      </w:r>
      <w:r w:rsidRPr="00B113AB">
        <w:t>side of the body, including legs, hands</w:t>
      </w:r>
      <w:r>
        <w:t xml:space="preserve"> </w:t>
      </w:r>
      <w:r w:rsidRPr="00B113AB">
        <w:t>or feet.</w:t>
      </w:r>
    </w:p>
    <w:p w14:paraId="23D330D6" w14:textId="7707945B" w:rsidR="00B113AB" w:rsidRPr="00B113AB" w:rsidRDefault="00B113AB" w:rsidP="00B113AB">
      <w:pPr>
        <w:spacing w:line="360" w:lineRule="auto"/>
      </w:pPr>
      <w:r w:rsidRPr="00B113AB">
        <w:rPr>
          <w:b/>
          <w:bCs/>
        </w:rPr>
        <w:t xml:space="preserve">• </w:t>
      </w:r>
      <w:r w:rsidRPr="00B113AB">
        <w:t>Difficulty finding words or speaking in</w:t>
      </w:r>
      <w:r>
        <w:t xml:space="preserve"> </w:t>
      </w:r>
      <w:r w:rsidRPr="00B113AB">
        <w:t>clear sentences.</w:t>
      </w:r>
    </w:p>
    <w:p w14:paraId="7FA5BFA9" w14:textId="3BC10549" w:rsidR="00B113AB" w:rsidRPr="00B113AB" w:rsidRDefault="00B113AB" w:rsidP="00B113AB">
      <w:pPr>
        <w:spacing w:line="360" w:lineRule="auto"/>
      </w:pPr>
      <w:r w:rsidRPr="00B113AB">
        <w:rPr>
          <w:b/>
          <w:bCs/>
        </w:rPr>
        <w:t xml:space="preserve">• </w:t>
      </w:r>
      <w:r w:rsidRPr="00B113AB">
        <w:t>Sudden blurred vision or loss of sight in</w:t>
      </w:r>
      <w:r>
        <w:t xml:space="preserve"> </w:t>
      </w:r>
      <w:r w:rsidRPr="00B113AB">
        <w:t>one or both eyes.</w:t>
      </w:r>
    </w:p>
    <w:p w14:paraId="14B6B733" w14:textId="77777777" w:rsidR="00B113AB" w:rsidRPr="00B113AB" w:rsidRDefault="00B113AB" w:rsidP="00B113AB">
      <w:pPr>
        <w:spacing w:line="360" w:lineRule="auto"/>
      </w:pPr>
      <w:r w:rsidRPr="00B113AB">
        <w:rPr>
          <w:b/>
          <w:bCs/>
        </w:rPr>
        <w:t xml:space="preserve">• </w:t>
      </w:r>
      <w:r w:rsidRPr="00B113AB">
        <w:t>Sudden memory loss or confusion.</w:t>
      </w:r>
    </w:p>
    <w:p w14:paraId="29760F00" w14:textId="138DC4BB" w:rsidR="00B113AB" w:rsidRPr="00B113AB" w:rsidRDefault="00B113AB" w:rsidP="00B113AB">
      <w:pPr>
        <w:spacing w:line="360" w:lineRule="auto"/>
      </w:pPr>
      <w:r w:rsidRPr="00B113AB">
        <w:rPr>
          <w:b/>
          <w:bCs/>
        </w:rPr>
        <w:t xml:space="preserve">• </w:t>
      </w:r>
      <w:r w:rsidRPr="00B113AB">
        <w:t>Sudden dizziness, unsteadiness or a</w:t>
      </w:r>
      <w:r>
        <w:t xml:space="preserve"> </w:t>
      </w:r>
      <w:r w:rsidRPr="00B113AB">
        <w:t>sudden fall.</w:t>
      </w:r>
    </w:p>
    <w:p w14:paraId="53ACB90A" w14:textId="312A401A" w:rsidR="00415691" w:rsidRDefault="00B113AB" w:rsidP="00B113AB">
      <w:pPr>
        <w:spacing w:line="360" w:lineRule="auto"/>
      </w:pPr>
      <w:r w:rsidRPr="00B113AB">
        <w:rPr>
          <w:b/>
          <w:bCs/>
        </w:rPr>
        <w:t xml:space="preserve">• </w:t>
      </w:r>
      <w:r w:rsidRPr="00B113AB">
        <w:t>A sudden, severe headache.</w:t>
      </w:r>
    </w:p>
    <w:p w14:paraId="13896DDE" w14:textId="77777777" w:rsidR="00C860B2" w:rsidRDefault="00C860B2" w:rsidP="00C860B2">
      <w:pPr>
        <w:spacing w:line="360" w:lineRule="auto"/>
        <w:rPr>
          <w:rFonts w:ascii="Oxygen" w:hAnsi="Oxygen"/>
          <w:szCs w:val="32"/>
        </w:rPr>
      </w:pPr>
    </w:p>
    <w:p w14:paraId="74A6B698" w14:textId="5373BE44" w:rsidR="00C860B2" w:rsidRPr="00C860B2" w:rsidRDefault="00C860B2" w:rsidP="00C860B2">
      <w:pPr>
        <w:spacing w:line="360" w:lineRule="auto"/>
        <w:rPr>
          <w:rFonts w:ascii="Oxygen" w:hAnsi="Oxygen"/>
          <w:szCs w:val="32"/>
        </w:rPr>
      </w:pPr>
      <w:r w:rsidRPr="00C860B2">
        <w:rPr>
          <w:rFonts w:ascii="Oxygen" w:hAnsi="Oxygen"/>
          <w:szCs w:val="32"/>
        </w:rPr>
        <w:t>Stroke can happen to anyone, at any age.</w:t>
      </w:r>
      <w:r>
        <w:rPr>
          <w:rFonts w:ascii="Oxygen" w:hAnsi="Oxygen"/>
          <w:szCs w:val="32"/>
        </w:rPr>
        <w:t xml:space="preserve"> </w:t>
      </w:r>
      <w:r w:rsidRPr="00C860B2">
        <w:rPr>
          <w:rFonts w:ascii="Oxygen" w:hAnsi="Oxygen"/>
          <w:szCs w:val="32"/>
        </w:rPr>
        <w:t xml:space="preserve">Every second counts. If you spot </w:t>
      </w:r>
      <w:r w:rsidRPr="00C860B2">
        <w:rPr>
          <w:rFonts w:ascii="Oxygen" w:hAnsi="Oxygen"/>
          <w:b/>
          <w:bCs/>
          <w:szCs w:val="32"/>
        </w:rPr>
        <w:t>any one</w:t>
      </w:r>
      <w:r>
        <w:rPr>
          <w:rFonts w:ascii="Oxygen" w:hAnsi="Oxygen"/>
          <w:b/>
          <w:bCs/>
          <w:szCs w:val="32"/>
        </w:rPr>
        <w:t xml:space="preserve"> </w:t>
      </w:r>
      <w:r w:rsidRPr="00C860B2">
        <w:rPr>
          <w:rFonts w:ascii="Oxygen" w:hAnsi="Oxygen"/>
          <w:szCs w:val="32"/>
        </w:rPr>
        <w:t xml:space="preserve">of these signs, </w:t>
      </w:r>
      <w:r w:rsidRPr="00C860B2">
        <w:rPr>
          <w:rFonts w:ascii="Oxygen" w:hAnsi="Oxygen"/>
          <w:b/>
          <w:bCs/>
          <w:szCs w:val="32"/>
        </w:rPr>
        <w:t>don’t wait</w:t>
      </w:r>
      <w:r w:rsidRPr="00C860B2">
        <w:rPr>
          <w:rFonts w:ascii="Oxygen" w:hAnsi="Oxygen"/>
          <w:szCs w:val="32"/>
        </w:rPr>
        <w:t>.</w:t>
      </w:r>
    </w:p>
    <w:p w14:paraId="523E6147" w14:textId="3AB7CB6C" w:rsidR="00415691" w:rsidRDefault="00C860B2" w:rsidP="00C860B2">
      <w:pPr>
        <w:spacing w:line="360" w:lineRule="auto"/>
        <w:rPr>
          <w:rFonts w:ascii="Oxygen" w:hAnsi="Oxygen"/>
          <w:szCs w:val="32"/>
        </w:rPr>
      </w:pPr>
      <w:r w:rsidRPr="00C860B2">
        <w:rPr>
          <w:rFonts w:ascii="Oxygen" w:hAnsi="Oxygen"/>
          <w:szCs w:val="32"/>
        </w:rPr>
        <w:t xml:space="preserve">Call </w:t>
      </w:r>
      <w:r w:rsidRPr="00C860B2">
        <w:rPr>
          <w:rFonts w:ascii="Oxygen" w:hAnsi="Oxygen"/>
          <w:b/>
          <w:bCs/>
          <w:szCs w:val="32"/>
        </w:rPr>
        <w:t>999 straight away</w:t>
      </w:r>
      <w:r w:rsidRPr="00C860B2">
        <w:rPr>
          <w:rFonts w:ascii="Oxygen" w:hAnsi="Oxygen"/>
          <w:szCs w:val="32"/>
        </w:rPr>
        <w:t>.</w:t>
      </w:r>
    </w:p>
    <w:p w14:paraId="5DBACCC9" w14:textId="77777777" w:rsidR="00B113AB" w:rsidRDefault="00B113AB" w:rsidP="00415691">
      <w:pPr>
        <w:spacing w:line="360" w:lineRule="auto"/>
        <w:rPr>
          <w:rFonts w:ascii="Oxygen" w:hAnsi="Oxygen"/>
          <w:szCs w:val="32"/>
        </w:rPr>
      </w:pPr>
    </w:p>
    <w:p w14:paraId="3FBD9DCF" w14:textId="77777777" w:rsidR="00C860B2" w:rsidRDefault="00C860B2" w:rsidP="00415691">
      <w:pPr>
        <w:spacing w:line="360" w:lineRule="auto"/>
        <w:rPr>
          <w:rFonts w:ascii="Oxygen" w:hAnsi="Oxygen"/>
          <w:szCs w:val="32"/>
        </w:rPr>
      </w:pPr>
    </w:p>
    <w:p w14:paraId="4B331E06" w14:textId="50D5F2BF" w:rsidR="005F7F3C" w:rsidRPr="00EB338D" w:rsidRDefault="005F7F3C" w:rsidP="004457B3">
      <w:pPr>
        <w:pStyle w:val="Heading2"/>
        <w:spacing w:line="360" w:lineRule="auto"/>
      </w:pPr>
      <w:r>
        <w:lastRenderedPageBreak/>
        <w:t xml:space="preserve">Where to get help and information </w:t>
      </w:r>
    </w:p>
    <w:p w14:paraId="0313BBD4" w14:textId="77777777" w:rsidR="005F7F3C" w:rsidRDefault="005F7F3C" w:rsidP="004457B3">
      <w:pPr>
        <w:pStyle w:val="Heading3"/>
        <w:spacing w:line="360" w:lineRule="auto"/>
      </w:pPr>
      <w:r>
        <w:t>From the Stroke Association</w:t>
      </w:r>
    </w:p>
    <w:p w14:paraId="271959DB" w14:textId="14306C26" w:rsidR="005F7F3C" w:rsidRPr="0095389D" w:rsidRDefault="00A06F17" w:rsidP="004457B3">
      <w:pPr>
        <w:pStyle w:val="Heading4"/>
        <w:spacing w:line="360" w:lineRule="auto"/>
        <w:rPr>
          <w:i w:val="0"/>
          <w:iCs w:val="0"/>
        </w:rPr>
      </w:pPr>
      <w:r w:rsidRPr="0095389D">
        <w:rPr>
          <w:i w:val="0"/>
          <w:iCs w:val="0"/>
        </w:rPr>
        <w:t>Talk to us</w:t>
      </w:r>
    </w:p>
    <w:p w14:paraId="1298F5FD" w14:textId="77777777" w:rsidR="005F7F3C" w:rsidRDefault="005F7F3C" w:rsidP="004457B3">
      <w:pPr>
        <w:spacing w:line="360" w:lineRule="auto"/>
      </w:pPr>
      <w:r>
        <w:t>Our Stroke Support Helpline offers information and support for anyone affected by stroke, including family, friends and carers.</w:t>
      </w:r>
    </w:p>
    <w:p w14:paraId="24FB98FE" w14:textId="77777777" w:rsidR="0095389D" w:rsidRDefault="0095389D" w:rsidP="004457B3">
      <w:pPr>
        <w:spacing w:line="360" w:lineRule="auto"/>
      </w:pPr>
    </w:p>
    <w:p w14:paraId="148428F3" w14:textId="77777777" w:rsidR="003679C2" w:rsidRDefault="005F7F3C" w:rsidP="004457B3">
      <w:pPr>
        <w:spacing w:line="360" w:lineRule="auto"/>
        <w:rPr>
          <w:b/>
        </w:rPr>
      </w:pPr>
      <w:r>
        <w:t xml:space="preserve">Call us on </w:t>
      </w:r>
      <w:r w:rsidRPr="00451BE1">
        <w:rPr>
          <w:b/>
        </w:rPr>
        <w:t>0303 3033 100</w:t>
      </w:r>
      <w:r w:rsidRPr="00C45005">
        <w:t>,</w:t>
      </w:r>
      <w:r>
        <w:rPr>
          <w:b/>
        </w:rPr>
        <w:t xml:space="preserve"> </w:t>
      </w:r>
    </w:p>
    <w:p w14:paraId="1121A3B6" w14:textId="4C2A7981" w:rsidR="005F7F3C" w:rsidRDefault="005F7F3C" w:rsidP="004457B3">
      <w:pPr>
        <w:spacing w:line="360" w:lineRule="auto"/>
        <w:rPr>
          <w:lang w:val="en-US"/>
        </w:rPr>
      </w:pPr>
      <w:r w:rsidRPr="00451BE1">
        <w:t>f</w:t>
      </w:r>
      <w:r>
        <w:rPr>
          <w:lang w:val="en-US"/>
        </w:rPr>
        <w:t xml:space="preserve">rom a textphone </w:t>
      </w:r>
      <w:r w:rsidRPr="00451BE1">
        <w:rPr>
          <w:b/>
          <w:lang w:val="en-US"/>
        </w:rPr>
        <w:t>18001 0303 3033 100</w:t>
      </w:r>
    </w:p>
    <w:p w14:paraId="52922474" w14:textId="77777777" w:rsidR="005F7F3C" w:rsidRDefault="005F7F3C" w:rsidP="004457B3">
      <w:pPr>
        <w:spacing w:line="360" w:lineRule="auto"/>
      </w:pPr>
      <w:r>
        <w:t xml:space="preserve">Email </w:t>
      </w:r>
      <w:hyperlink r:id="rId8" w:history="1">
        <w:r w:rsidRPr="002F5400">
          <w:rPr>
            <w:rStyle w:val="Hyperlink"/>
            <w:b/>
            <w:bCs/>
          </w:rPr>
          <w:t>helpline@stroke.org.uk</w:t>
        </w:r>
      </w:hyperlink>
    </w:p>
    <w:p w14:paraId="4C847A7D" w14:textId="77777777" w:rsidR="004457B3" w:rsidRPr="002F5400" w:rsidRDefault="004457B3" w:rsidP="004457B3">
      <w:pPr>
        <w:spacing w:line="360" w:lineRule="auto"/>
        <w:rPr>
          <w:b/>
          <w:bCs/>
        </w:rPr>
      </w:pPr>
    </w:p>
    <w:p w14:paraId="4B8D5DD7" w14:textId="77777777" w:rsidR="005F7F3C" w:rsidRPr="0095389D" w:rsidRDefault="005F7F3C" w:rsidP="004457B3">
      <w:pPr>
        <w:pStyle w:val="Heading4"/>
        <w:spacing w:line="360" w:lineRule="auto"/>
        <w:rPr>
          <w:i w:val="0"/>
          <w:iCs w:val="0"/>
        </w:rPr>
      </w:pPr>
      <w:r w:rsidRPr="0095389D">
        <w:rPr>
          <w:i w:val="0"/>
          <w:iCs w:val="0"/>
        </w:rPr>
        <w:t>Read our information</w:t>
      </w:r>
    </w:p>
    <w:p w14:paraId="0955E9EF" w14:textId="77777777" w:rsidR="005F7F3C" w:rsidRDefault="005F7F3C" w:rsidP="004457B3">
      <w:pPr>
        <w:spacing w:line="360" w:lineRule="auto"/>
      </w:pPr>
      <w:r w:rsidRPr="00381010">
        <w:t xml:space="preserve">Log onto </w:t>
      </w:r>
      <w:r w:rsidRPr="002F5400">
        <w:rPr>
          <w:b/>
          <w:bCs/>
        </w:rPr>
        <w:t>stroke.org.uk</w:t>
      </w:r>
      <w:r w:rsidRPr="00381010">
        <w:t xml:space="preserve">, where you can find easy-to-understand information, videos and an online community to support you. </w:t>
      </w:r>
      <w:r>
        <w:t>You can also call our Stroke Support Helpline for printed copies of our guides.</w:t>
      </w:r>
    </w:p>
    <w:p w14:paraId="334FDE72" w14:textId="77777777" w:rsidR="003D4825" w:rsidRPr="00CD743B" w:rsidRDefault="003D4825" w:rsidP="003D4825">
      <w:pPr>
        <w:pStyle w:val="Heading1"/>
        <w:spacing w:before="0"/>
        <w:rPr>
          <w:sz w:val="44"/>
          <w:szCs w:val="44"/>
        </w:rPr>
      </w:pPr>
      <w:r w:rsidRPr="00CD743B">
        <w:rPr>
          <w:color w:val="36267E"/>
          <w:sz w:val="44"/>
          <w:szCs w:val="44"/>
        </w:rPr>
        <w:lastRenderedPageBreak/>
        <w:t>Other</w:t>
      </w:r>
      <w:r w:rsidRPr="00CD743B">
        <w:rPr>
          <w:color w:val="36267E"/>
          <w:spacing w:val="12"/>
          <w:sz w:val="44"/>
          <w:szCs w:val="44"/>
        </w:rPr>
        <w:t xml:space="preserve"> </w:t>
      </w:r>
      <w:r w:rsidRPr="00CD743B">
        <w:rPr>
          <w:color w:val="36267E"/>
          <w:sz w:val="44"/>
          <w:szCs w:val="44"/>
        </w:rPr>
        <w:t>useful</w:t>
      </w:r>
      <w:r w:rsidRPr="00CD743B">
        <w:rPr>
          <w:color w:val="36267E"/>
          <w:spacing w:val="13"/>
          <w:sz w:val="44"/>
          <w:szCs w:val="44"/>
        </w:rPr>
        <w:t xml:space="preserve"> </w:t>
      </w:r>
      <w:r w:rsidRPr="00CD743B">
        <w:rPr>
          <w:color w:val="36267E"/>
          <w:spacing w:val="-2"/>
          <w:sz w:val="44"/>
          <w:szCs w:val="44"/>
        </w:rPr>
        <w:t>organisations</w:t>
      </w:r>
    </w:p>
    <w:p w14:paraId="196085B2" w14:textId="77777777" w:rsidR="001C3450" w:rsidRDefault="001C3450" w:rsidP="006D69AE">
      <w:pPr>
        <w:spacing w:line="360" w:lineRule="auto"/>
      </w:pPr>
    </w:p>
    <w:p w14:paraId="60976532" w14:textId="7078E639" w:rsidR="00CD68EF" w:rsidRPr="001C3450" w:rsidRDefault="00955AA7" w:rsidP="006D69AE">
      <w:pPr>
        <w:spacing w:line="360" w:lineRule="auto"/>
        <w:rPr>
          <w:b/>
          <w:bCs/>
          <w:color w:val="391171" w:themeColor="accent1"/>
        </w:rPr>
      </w:pPr>
      <w:r>
        <w:rPr>
          <w:b/>
          <w:bCs/>
          <w:color w:val="391171" w:themeColor="accent1"/>
        </w:rPr>
        <w:t>The Migraine Trust</w:t>
      </w:r>
    </w:p>
    <w:p w14:paraId="2B120E2D" w14:textId="42F2EB92" w:rsidR="00CD68EF" w:rsidRPr="00CD68EF" w:rsidRDefault="00CD68EF" w:rsidP="006D69AE">
      <w:pPr>
        <w:spacing w:line="360" w:lineRule="auto"/>
        <w:rPr>
          <w:b/>
        </w:rPr>
      </w:pPr>
      <w:r w:rsidRPr="00CD68EF">
        <w:rPr>
          <w:color w:val="231F20"/>
          <w:w w:val="85"/>
        </w:rPr>
        <w:t>Website:</w:t>
      </w:r>
      <w:r w:rsidRPr="00CD68EF">
        <w:rPr>
          <w:color w:val="231F20"/>
          <w:spacing w:val="6"/>
        </w:rPr>
        <w:t xml:space="preserve"> </w:t>
      </w:r>
      <w:hyperlink r:id="rId9">
        <w:r w:rsidR="00955AA7">
          <w:rPr>
            <w:b/>
            <w:color w:val="231F20"/>
            <w:spacing w:val="-2"/>
          </w:rPr>
          <w:t>migrainetrust.org</w:t>
        </w:r>
      </w:hyperlink>
    </w:p>
    <w:p w14:paraId="6EB6941C" w14:textId="4F72E920" w:rsidR="00CD68EF" w:rsidRPr="00CD68EF" w:rsidRDefault="00CD68EF" w:rsidP="006D69AE">
      <w:pPr>
        <w:spacing w:line="360" w:lineRule="auto"/>
        <w:rPr>
          <w:b/>
        </w:rPr>
      </w:pPr>
      <w:r w:rsidRPr="00CD68EF">
        <w:rPr>
          <w:color w:val="231F20"/>
          <w:spacing w:val="-8"/>
        </w:rPr>
        <w:t>Tel:</w:t>
      </w:r>
      <w:r w:rsidRPr="00CD68EF">
        <w:rPr>
          <w:color w:val="231F20"/>
          <w:spacing w:val="-23"/>
        </w:rPr>
        <w:t xml:space="preserve"> </w:t>
      </w:r>
      <w:r w:rsidR="00955AA7">
        <w:rPr>
          <w:b/>
          <w:color w:val="231F20"/>
          <w:spacing w:val="-8"/>
        </w:rPr>
        <w:t>0808 802 0066</w:t>
      </w:r>
    </w:p>
    <w:p w14:paraId="272D9A93" w14:textId="28D2E6EE" w:rsidR="00955AA7" w:rsidRPr="00955AA7" w:rsidRDefault="00955AA7" w:rsidP="00955AA7">
      <w:pPr>
        <w:pStyle w:val="BodyText"/>
        <w:spacing w:before="7" w:line="360" w:lineRule="auto"/>
        <w:rPr>
          <w:rFonts w:asciiTheme="minorHAnsi" w:hAnsiTheme="minorHAnsi"/>
          <w:sz w:val="32"/>
          <w:szCs w:val="32"/>
        </w:rPr>
      </w:pPr>
      <w:r w:rsidRPr="00955AA7">
        <w:rPr>
          <w:rFonts w:asciiTheme="minorHAnsi" w:hAnsiTheme="minorHAnsi"/>
          <w:sz w:val="32"/>
          <w:szCs w:val="32"/>
          <w:lang w:val="en-GB"/>
        </w:rPr>
        <w:t>Leading patient support and research charity</w:t>
      </w:r>
      <w:r>
        <w:rPr>
          <w:rFonts w:asciiTheme="minorHAnsi" w:hAnsiTheme="minorHAnsi"/>
          <w:sz w:val="32"/>
          <w:szCs w:val="32"/>
          <w:lang w:val="en-GB"/>
        </w:rPr>
        <w:t xml:space="preserve"> </w:t>
      </w:r>
      <w:r w:rsidRPr="00955AA7">
        <w:rPr>
          <w:rFonts w:asciiTheme="minorHAnsi" w:hAnsiTheme="minorHAnsi"/>
          <w:sz w:val="32"/>
          <w:szCs w:val="32"/>
          <w:lang w:val="en-GB"/>
        </w:rPr>
        <w:t>for migraine. The helpline can provide</w:t>
      </w:r>
      <w:r>
        <w:rPr>
          <w:rFonts w:asciiTheme="minorHAnsi" w:hAnsiTheme="minorHAnsi"/>
          <w:sz w:val="32"/>
          <w:szCs w:val="32"/>
          <w:lang w:val="en-GB"/>
        </w:rPr>
        <w:t xml:space="preserve"> </w:t>
      </w:r>
      <w:r w:rsidRPr="00955AA7">
        <w:rPr>
          <w:rFonts w:asciiTheme="minorHAnsi" w:hAnsiTheme="minorHAnsi"/>
          <w:sz w:val="32"/>
          <w:szCs w:val="32"/>
          <w:lang w:val="en-GB"/>
        </w:rPr>
        <w:t>information and support.</w:t>
      </w:r>
    </w:p>
    <w:p w14:paraId="442C03CB" w14:textId="77777777" w:rsidR="00955AA7" w:rsidRDefault="00955AA7" w:rsidP="006D69AE">
      <w:pPr>
        <w:pStyle w:val="BodyText"/>
        <w:spacing w:before="7" w:line="360" w:lineRule="auto"/>
      </w:pPr>
    </w:p>
    <w:p w14:paraId="225DD761" w14:textId="77777777" w:rsidR="0049079F" w:rsidRPr="0049079F" w:rsidRDefault="0049079F" w:rsidP="006D69AE">
      <w:pPr>
        <w:spacing w:line="360" w:lineRule="auto"/>
        <w:rPr>
          <w:rFonts w:asciiTheme="majorHAnsi" w:eastAsiaTheme="majorEastAsia" w:hAnsiTheme="majorHAnsi" w:cstheme="majorBidi"/>
          <w:b/>
          <w:bCs/>
          <w:color w:val="36267E"/>
          <w:w w:val="105"/>
          <w:szCs w:val="32"/>
          <w:lang w:val="fr-FR"/>
        </w:rPr>
      </w:pPr>
      <w:r w:rsidRPr="0049079F">
        <w:rPr>
          <w:rFonts w:asciiTheme="majorHAnsi" w:eastAsiaTheme="majorEastAsia" w:hAnsiTheme="majorHAnsi" w:cstheme="majorBidi"/>
          <w:b/>
          <w:bCs/>
          <w:color w:val="36267E"/>
          <w:w w:val="105"/>
          <w:szCs w:val="32"/>
          <w:lang w:val="fr-FR"/>
        </w:rPr>
        <w:t>National Migraine Centre</w:t>
      </w:r>
    </w:p>
    <w:p w14:paraId="3B78C321" w14:textId="2914F749" w:rsidR="00CD68EF" w:rsidRPr="00246BA7" w:rsidRDefault="00CD68EF" w:rsidP="006D69AE">
      <w:pPr>
        <w:spacing w:line="360" w:lineRule="auto"/>
        <w:rPr>
          <w:b/>
          <w:bCs/>
          <w:lang w:val="fr-FR"/>
        </w:rPr>
      </w:pPr>
      <w:proofErr w:type="spellStart"/>
      <w:r w:rsidRPr="0049079F">
        <w:rPr>
          <w:color w:val="231F20"/>
          <w:w w:val="85"/>
          <w:szCs w:val="32"/>
          <w:lang w:val="fr-FR"/>
        </w:rPr>
        <w:t>Website</w:t>
      </w:r>
      <w:proofErr w:type="spellEnd"/>
      <w:r w:rsidRPr="0049079F">
        <w:rPr>
          <w:color w:val="231F20"/>
          <w:w w:val="85"/>
          <w:szCs w:val="32"/>
          <w:lang w:val="fr-FR"/>
        </w:rPr>
        <w:t>:</w:t>
      </w:r>
      <w:r w:rsidRPr="0049079F">
        <w:rPr>
          <w:color w:val="231F20"/>
          <w:spacing w:val="6"/>
          <w:szCs w:val="32"/>
          <w:lang w:val="fr-FR"/>
        </w:rPr>
        <w:t xml:space="preserve"> </w:t>
      </w:r>
      <w:r w:rsidR="0049079F" w:rsidRPr="00246BA7">
        <w:rPr>
          <w:b/>
          <w:bCs/>
          <w:lang w:val="fr-FR"/>
        </w:rPr>
        <w:t>nationalmigrainecentre.org.uk</w:t>
      </w:r>
    </w:p>
    <w:p w14:paraId="1FD96B2C" w14:textId="1EF37B12" w:rsidR="00FA7CF4" w:rsidRPr="00420F50" w:rsidRDefault="00FA7CF4" w:rsidP="006D69AE">
      <w:pPr>
        <w:spacing w:line="360" w:lineRule="auto"/>
        <w:rPr>
          <w:b/>
          <w:szCs w:val="32"/>
        </w:rPr>
      </w:pPr>
      <w:r w:rsidRPr="00FA7CF4">
        <w:rPr>
          <w:bCs/>
          <w:szCs w:val="32"/>
        </w:rPr>
        <w:t>Tel:</w:t>
      </w:r>
      <w:r w:rsidRPr="00FA7CF4">
        <w:rPr>
          <w:b/>
          <w:szCs w:val="32"/>
        </w:rPr>
        <w:t xml:space="preserve"> </w:t>
      </w:r>
      <w:r w:rsidRPr="00FA7CF4">
        <w:rPr>
          <w:b/>
          <w:bCs/>
          <w:szCs w:val="32"/>
        </w:rPr>
        <w:t>020 7251 3322</w:t>
      </w:r>
    </w:p>
    <w:p w14:paraId="6879D41F" w14:textId="267892DF" w:rsidR="00CD68EF" w:rsidRDefault="00420F50" w:rsidP="00420F50">
      <w:pPr>
        <w:pStyle w:val="BodyText"/>
        <w:spacing w:before="7" w:line="360" w:lineRule="auto"/>
        <w:rPr>
          <w:rFonts w:asciiTheme="minorHAnsi" w:eastAsiaTheme="minorHAnsi" w:hAnsiTheme="minorHAnsi" w:cstheme="minorBidi"/>
          <w:color w:val="231F20"/>
          <w:w w:val="90"/>
          <w:sz w:val="32"/>
          <w:szCs w:val="32"/>
          <w:lang w:val="en-GB"/>
        </w:rPr>
      </w:pPr>
      <w:r w:rsidRPr="00420F50">
        <w:rPr>
          <w:rFonts w:asciiTheme="minorHAnsi" w:hAnsiTheme="minorHAnsi"/>
          <w:color w:val="231F20"/>
          <w:w w:val="90"/>
          <w:sz w:val="32"/>
          <w:szCs w:val="32"/>
        </w:rPr>
        <w:t>Provides information and phone and video</w:t>
      </w:r>
      <w:r>
        <w:rPr>
          <w:rFonts w:asciiTheme="minorHAnsi" w:hAnsiTheme="minorHAnsi"/>
          <w:color w:val="231F20"/>
          <w:w w:val="90"/>
          <w:sz w:val="32"/>
          <w:szCs w:val="32"/>
        </w:rPr>
        <w:t xml:space="preserve"> </w:t>
      </w:r>
      <w:r w:rsidRPr="00420F50">
        <w:rPr>
          <w:rFonts w:asciiTheme="minorHAnsi" w:eastAsiaTheme="minorHAnsi" w:hAnsiTheme="minorHAnsi" w:cstheme="minorBidi"/>
          <w:color w:val="231F20"/>
          <w:w w:val="90"/>
          <w:sz w:val="32"/>
          <w:szCs w:val="32"/>
          <w:lang w:val="en-GB"/>
        </w:rPr>
        <w:t>consultations with migraine specialists.</w:t>
      </w:r>
    </w:p>
    <w:p w14:paraId="7B9DA000" w14:textId="77777777" w:rsidR="00420F50" w:rsidRDefault="00420F50" w:rsidP="00420F50">
      <w:pPr>
        <w:pStyle w:val="BodyText"/>
        <w:spacing w:before="7" w:line="360" w:lineRule="auto"/>
        <w:rPr>
          <w:rFonts w:asciiTheme="minorHAnsi" w:eastAsiaTheme="minorHAnsi" w:hAnsiTheme="minorHAnsi" w:cstheme="minorBidi"/>
          <w:color w:val="231F20"/>
          <w:w w:val="90"/>
          <w:sz w:val="32"/>
          <w:szCs w:val="32"/>
          <w:lang w:val="en-GB"/>
        </w:rPr>
      </w:pPr>
    </w:p>
    <w:p w14:paraId="507DC9C1" w14:textId="77777777" w:rsidR="00453D35" w:rsidRPr="00453D35" w:rsidRDefault="00453D35" w:rsidP="00453D35">
      <w:pPr>
        <w:pStyle w:val="BodyText"/>
        <w:spacing w:before="7" w:line="360" w:lineRule="auto"/>
        <w:rPr>
          <w:rFonts w:asciiTheme="majorHAnsi" w:hAnsiTheme="majorHAnsi"/>
          <w:b/>
          <w:bCs/>
          <w:color w:val="391171" w:themeColor="accent1"/>
          <w:w w:val="90"/>
          <w:sz w:val="32"/>
          <w:szCs w:val="32"/>
          <w:lang w:val="fr-FR"/>
        </w:rPr>
      </w:pPr>
      <w:r w:rsidRPr="00453D35">
        <w:rPr>
          <w:rFonts w:asciiTheme="majorHAnsi" w:hAnsiTheme="majorHAnsi"/>
          <w:b/>
          <w:bCs/>
          <w:color w:val="391171" w:themeColor="accent1"/>
          <w:w w:val="90"/>
          <w:sz w:val="32"/>
          <w:szCs w:val="32"/>
          <w:lang w:val="fr-FR"/>
        </w:rPr>
        <w:t>NHS UK</w:t>
      </w:r>
    </w:p>
    <w:p w14:paraId="04B1D466" w14:textId="77777777" w:rsidR="00453D35" w:rsidRPr="00453D35" w:rsidRDefault="00453D35" w:rsidP="00453D35">
      <w:pPr>
        <w:pStyle w:val="BodyText"/>
        <w:spacing w:before="7" w:line="360" w:lineRule="auto"/>
        <w:rPr>
          <w:rFonts w:asciiTheme="minorHAnsi" w:hAnsiTheme="minorHAnsi"/>
          <w:b/>
          <w:bCs/>
          <w:color w:val="231F20"/>
          <w:w w:val="90"/>
          <w:sz w:val="32"/>
          <w:szCs w:val="32"/>
          <w:lang w:val="fr-FR"/>
        </w:rPr>
      </w:pPr>
      <w:proofErr w:type="spellStart"/>
      <w:r w:rsidRPr="00453D35">
        <w:rPr>
          <w:rFonts w:asciiTheme="minorHAnsi" w:hAnsiTheme="minorHAnsi"/>
          <w:color w:val="231F20"/>
          <w:w w:val="90"/>
          <w:sz w:val="32"/>
          <w:szCs w:val="32"/>
          <w:lang w:val="fr-FR"/>
        </w:rPr>
        <w:t>Website</w:t>
      </w:r>
      <w:proofErr w:type="spellEnd"/>
      <w:r w:rsidRPr="00453D35">
        <w:rPr>
          <w:rFonts w:asciiTheme="minorHAnsi" w:hAnsiTheme="minorHAnsi"/>
          <w:color w:val="231F20"/>
          <w:w w:val="90"/>
          <w:sz w:val="32"/>
          <w:szCs w:val="32"/>
          <w:lang w:val="fr-FR"/>
        </w:rPr>
        <w:t xml:space="preserve">: </w:t>
      </w:r>
      <w:r w:rsidRPr="00453D35">
        <w:rPr>
          <w:rFonts w:asciiTheme="minorHAnsi" w:hAnsiTheme="minorHAnsi"/>
          <w:b/>
          <w:bCs/>
          <w:color w:val="231F20"/>
          <w:w w:val="90"/>
          <w:sz w:val="32"/>
          <w:szCs w:val="32"/>
          <w:lang w:val="fr-FR"/>
        </w:rPr>
        <w:t>nhs.uk/conditions/migraine</w:t>
      </w:r>
    </w:p>
    <w:p w14:paraId="5CA7478D" w14:textId="45527044" w:rsidR="00420F50" w:rsidRPr="00453D35" w:rsidRDefault="00453D35" w:rsidP="00453D35">
      <w:pPr>
        <w:pStyle w:val="BodyText"/>
        <w:spacing w:before="7" w:line="360" w:lineRule="auto"/>
        <w:rPr>
          <w:rFonts w:asciiTheme="minorHAnsi" w:eastAsiaTheme="minorHAnsi" w:hAnsiTheme="minorHAnsi" w:cstheme="minorBidi"/>
          <w:color w:val="231F20"/>
          <w:w w:val="90"/>
          <w:sz w:val="32"/>
          <w:szCs w:val="32"/>
          <w:lang w:val="en-GB"/>
        </w:rPr>
      </w:pPr>
      <w:r w:rsidRPr="00453D35">
        <w:rPr>
          <w:rFonts w:asciiTheme="minorHAnsi" w:hAnsiTheme="minorHAnsi"/>
          <w:color w:val="231F20"/>
          <w:w w:val="90"/>
          <w:sz w:val="32"/>
          <w:szCs w:val="32"/>
        </w:rPr>
        <w:t xml:space="preserve">Online information about migraine diagnosis </w:t>
      </w:r>
      <w:r w:rsidRPr="00453D35">
        <w:rPr>
          <w:rFonts w:asciiTheme="minorHAnsi" w:eastAsiaTheme="minorHAnsi" w:hAnsiTheme="minorHAnsi" w:cstheme="minorBidi"/>
          <w:color w:val="231F20"/>
          <w:w w:val="90"/>
          <w:sz w:val="32"/>
          <w:szCs w:val="32"/>
          <w:lang w:val="en-GB"/>
        </w:rPr>
        <w:t>and treatment.</w:t>
      </w:r>
    </w:p>
    <w:p w14:paraId="27B39F0A" w14:textId="77777777" w:rsidR="00420F50" w:rsidRDefault="00420F50" w:rsidP="00420F50">
      <w:pPr>
        <w:pStyle w:val="BodyText"/>
        <w:spacing w:before="7" w:line="360" w:lineRule="auto"/>
      </w:pPr>
    </w:p>
    <w:p w14:paraId="179B2F59" w14:textId="77777777" w:rsidR="000E742C" w:rsidRPr="00EB338D" w:rsidRDefault="000E742C" w:rsidP="0056216E">
      <w:pPr>
        <w:pStyle w:val="Heading2"/>
        <w:spacing w:line="360" w:lineRule="auto"/>
      </w:pPr>
      <w:bookmarkStart w:id="0" w:name="_Hlk489530711"/>
      <w:r w:rsidRPr="00EB338D">
        <w:lastRenderedPageBreak/>
        <w:t>About our information</w:t>
      </w:r>
    </w:p>
    <w:p w14:paraId="377419F6" w14:textId="77777777" w:rsidR="000E742C" w:rsidRDefault="000E742C" w:rsidP="0056216E">
      <w:pPr>
        <w:spacing w:line="360" w:lineRule="auto"/>
        <w:rPr>
          <w:lang w:val="en-US"/>
        </w:rPr>
      </w:pPr>
      <w:r>
        <w:rPr>
          <w:lang w:val="en-US"/>
        </w:rPr>
        <w:t>We want to provide the best information for people affected by stroke. That’s why we ask stroke survivors and their families, as well as medical experts, to help us put our publications together.</w:t>
      </w:r>
    </w:p>
    <w:p w14:paraId="7C14C7C8" w14:textId="77777777" w:rsidR="000E742C" w:rsidRPr="005728EC" w:rsidRDefault="000E742C" w:rsidP="0056216E">
      <w:pPr>
        <w:pStyle w:val="Heading4"/>
        <w:spacing w:line="360" w:lineRule="auto"/>
        <w:rPr>
          <w:i w:val="0"/>
          <w:iCs w:val="0"/>
        </w:rPr>
      </w:pPr>
      <w:r w:rsidRPr="005728EC">
        <w:rPr>
          <w:i w:val="0"/>
          <w:iCs w:val="0"/>
        </w:rPr>
        <w:t xml:space="preserve">How did we do? </w:t>
      </w:r>
    </w:p>
    <w:p w14:paraId="4441468E" w14:textId="77777777" w:rsidR="000E742C" w:rsidRDefault="000E742C" w:rsidP="0056216E">
      <w:pPr>
        <w:spacing w:line="360" w:lineRule="auto"/>
        <w:rPr>
          <w:lang w:val="en-US"/>
        </w:rPr>
      </w:pPr>
      <w:r>
        <w:rPr>
          <w:lang w:val="en-US"/>
        </w:rPr>
        <w:t xml:space="preserve">To tell us what you think of this guide, or to request a list of the sources we used to create it, email us at </w:t>
      </w:r>
      <w:r w:rsidRPr="00162776">
        <w:rPr>
          <w:b/>
          <w:lang w:val="en-US"/>
        </w:rPr>
        <w:t>feedback@stroke.org.uk</w:t>
      </w:r>
      <w:r>
        <w:rPr>
          <w:lang w:val="en-US"/>
        </w:rPr>
        <w:t xml:space="preserve">  </w:t>
      </w:r>
    </w:p>
    <w:p w14:paraId="173C9C04" w14:textId="77777777" w:rsidR="000E742C" w:rsidRPr="005728EC" w:rsidRDefault="000E742C" w:rsidP="0056216E">
      <w:pPr>
        <w:pStyle w:val="Heading4"/>
        <w:spacing w:line="360" w:lineRule="auto"/>
        <w:rPr>
          <w:i w:val="0"/>
          <w:iCs w:val="0"/>
        </w:rPr>
      </w:pPr>
      <w:r w:rsidRPr="005728EC">
        <w:rPr>
          <w:i w:val="0"/>
          <w:iCs w:val="0"/>
        </w:rPr>
        <w:t>Accessible formats</w:t>
      </w:r>
    </w:p>
    <w:p w14:paraId="66103199" w14:textId="77777777" w:rsidR="00AB7C3A" w:rsidRDefault="000E742C" w:rsidP="0056216E">
      <w:pPr>
        <w:spacing w:line="360" w:lineRule="auto"/>
        <w:rPr>
          <w:lang w:val="en-US"/>
        </w:rPr>
      </w:pPr>
      <w:r w:rsidRPr="00F02725">
        <w:t>Visit our website if you need this information in audio, large print or braille.</w:t>
      </w:r>
    </w:p>
    <w:p w14:paraId="4BCD2016" w14:textId="164BAA4E" w:rsidR="000E742C" w:rsidRPr="00AB7C3A" w:rsidRDefault="000E742C" w:rsidP="0056216E">
      <w:pPr>
        <w:spacing w:line="360" w:lineRule="auto"/>
        <w:rPr>
          <w:b/>
          <w:color w:val="391171" w:themeColor="accent1"/>
        </w:rPr>
      </w:pPr>
      <w:r w:rsidRPr="00AB7C3A">
        <w:rPr>
          <w:b/>
          <w:color w:val="391171" w:themeColor="accent1"/>
        </w:rPr>
        <w:t>Always get individual advice</w:t>
      </w:r>
    </w:p>
    <w:p w14:paraId="1754D2CC" w14:textId="4E3BC138" w:rsidR="000E742C" w:rsidRDefault="000E742C" w:rsidP="0056216E">
      <w:pPr>
        <w:spacing w:line="360" w:lineRule="auto"/>
      </w:pPr>
      <w:r>
        <w:t xml:space="preserve">This guide contains general information about stroke. But if you have a problem, you should get individual advice from a professional such as a GP or pharmacist. Our </w:t>
      </w:r>
      <w:r w:rsidR="00681534">
        <w:t xml:space="preserve">Stroke Support </w:t>
      </w:r>
      <w:r>
        <w:t xml:space="preserve">Helpline can also help you find support. We work very hard to </w:t>
      </w:r>
      <w:r>
        <w:lastRenderedPageBreak/>
        <w:t>give you the latest facts, but some things change. We don’t control the information provided by other organisations or websites.</w:t>
      </w:r>
    </w:p>
    <w:p w14:paraId="2C2797AE" w14:textId="77777777" w:rsidR="000E742C" w:rsidRPr="0018318C" w:rsidRDefault="000E742C" w:rsidP="0056216E">
      <w:pPr>
        <w:spacing w:line="360" w:lineRule="auto"/>
      </w:pPr>
    </w:p>
    <w:p w14:paraId="05F2B133" w14:textId="0F8D2AB7" w:rsidR="000E742C" w:rsidRPr="0001023C" w:rsidRDefault="000E742C" w:rsidP="0056216E">
      <w:pPr>
        <w:spacing w:line="360" w:lineRule="auto"/>
      </w:pPr>
      <w:r>
        <w:t>© Stroke Association 202</w:t>
      </w:r>
      <w:r w:rsidR="000E3911">
        <w:t>5</w:t>
      </w:r>
    </w:p>
    <w:p w14:paraId="4A84B3D7" w14:textId="7303B492" w:rsidR="000E742C" w:rsidRPr="0001023C" w:rsidRDefault="000E742C" w:rsidP="0056216E">
      <w:pPr>
        <w:spacing w:line="360" w:lineRule="auto"/>
      </w:pPr>
      <w:r>
        <w:t xml:space="preserve">Version </w:t>
      </w:r>
      <w:r w:rsidR="00B770E6">
        <w:t>5</w:t>
      </w:r>
      <w:r>
        <w:t xml:space="preserve">. Published </w:t>
      </w:r>
      <w:r w:rsidR="0077080E">
        <w:t>October</w:t>
      </w:r>
      <w:r w:rsidR="00887CD5">
        <w:t xml:space="preserve"> 2025</w:t>
      </w:r>
    </w:p>
    <w:p w14:paraId="5FF40F6D" w14:textId="72B67317" w:rsidR="000E742C" w:rsidRPr="0001023C" w:rsidRDefault="000E742C" w:rsidP="0056216E">
      <w:pPr>
        <w:spacing w:line="360" w:lineRule="auto"/>
      </w:pPr>
      <w:r w:rsidRPr="00026828">
        <w:t xml:space="preserve">To be reviewed: </w:t>
      </w:r>
      <w:r w:rsidR="002728B7">
        <w:t>April 2028</w:t>
      </w:r>
    </w:p>
    <w:p w14:paraId="3100BE03" w14:textId="65EC86D4" w:rsidR="000E742C" w:rsidRPr="0018318C" w:rsidRDefault="000E742C" w:rsidP="0056216E">
      <w:pPr>
        <w:spacing w:line="360" w:lineRule="auto"/>
      </w:pPr>
      <w:r w:rsidRPr="0001023C">
        <w:t>Item code: A01F</w:t>
      </w:r>
      <w:r w:rsidR="005C4F2E">
        <w:t>28</w:t>
      </w:r>
    </w:p>
    <w:p w14:paraId="048644C5" w14:textId="77777777" w:rsidR="000E742C" w:rsidRPr="0018318C" w:rsidRDefault="000E742C" w:rsidP="0056216E">
      <w:pPr>
        <w:spacing w:line="360" w:lineRule="auto"/>
      </w:pPr>
    </w:p>
    <w:p w14:paraId="02911E1E" w14:textId="77777777" w:rsidR="00096F55" w:rsidRDefault="00336C55" w:rsidP="0056216E">
      <w:pPr>
        <w:spacing w:line="360" w:lineRule="auto"/>
      </w:pPr>
      <w:r>
        <w:t xml:space="preserve">You know more than most </w:t>
      </w:r>
      <w:r w:rsidR="00FC3D59">
        <w:t xml:space="preserve">just how shocking and confusing a stroke </w:t>
      </w:r>
      <w:r w:rsidR="005A2ACA">
        <w:t xml:space="preserve">is. </w:t>
      </w:r>
      <w:r w:rsidR="00AC3100">
        <w:t xml:space="preserve">We’re here to support </w:t>
      </w:r>
      <w:r w:rsidR="00AD4832">
        <w:t xml:space="preserve">you and your family </w:t>
      </w:r>
      <w:r w:rsidR="005B3B09">
        <w:t xml:space="preserve">find the strength and </w:t>
      </w:r>
      <w:r w:rsidR="00576E61">
        <w:t>determination</w:t>
      </w:r>
      <w:r w:rsidR="000E742C">
        <w:t xml:space="preserve"> to </w:t>
      </w:r>
      <w:r w:rsidR="006151E3">
        <w:t>get back to life.</w:t>
      </w:r>
      <w:r w:rsidR="000E742C">
        <w:t xml:space="preserve"> </w:t>
      </w:r>
    </w:p>
    <w:p w14:paraId="2E08FE94" w14:textId="596EC2E2" w:rsidR="000E742C" w:rsidRDefault="00096F55" w:rsidP="0056216E">
      <w:pPr>
        <w:spacing w:line="360" w:lineRule="auto"/>
      </w:pPr>
      <w:r>
        <w:t xml:space="preserve">Learn more </w:t>
      </w:r>
      <w:r w:rsidR="008050C6">
        <w:t xml:space="preserve">about stroke support: </w:t>
      </w:r>
      <w:r w:rsidR="000E742C" w:rsidRPr="00173502">
        <w:rPr>
          <w:b/>
        </w:rPr>
        <w:t>stroke.org.uk</w:t>
      </w:r>
      <w:r w:rsidR="000E742C" w:rsidRPr="00173502">
        <w:t>.</w:t>
      </w:r>
    </w:p>
    <w:p w14:paraId="2A1B3268" w14:textId="77777777" w:rsidR="000E742C" w:rsidRDefault="000E742C" w:rsidP="0056216E">
      <w:pPr>
        <w:spacing w:line="360" w:lineRule="auto"/>
      </w:pPr>
    </w:p>
    <w:p w14:paraId="37A7081B" w14:textId="5368B79A" w:rsidR="000E742C" w:rsidRDefault="000E742C" w:rsidP="00252858">
      <w:pPr>
        <w:spacing w:line="360" w:lineRule="auto"/>
      </w:pPr>
      <w:r>
        <w:t xml:space="preserve">The Stroke Association is registered as a charity in England and Wales (No 211015) and in Scotland (SC037789). Also </w:t>
      </w:r>
      <w:r>
        <w:lastRenderedPageBreak/>
        <w:t>registered in the Isle of Man (No. 945) and Jersey (NPO 369), and operating as a charity in Northern Ireland.</w:t>
      </w:r>
      <w:bookmarkEnd w:id="0"/>
    </w:p>
    <w:p w14:paraId="1DEED13F" w14:textId="77777777" w:rsidR="000E742C" w:rsidRPr="0018318C" w:rsidRDefault="000E742C" w:rsidP="000E742C">
      <w:pPr>
        <w:autoSpaceDE w:val="0"/>
        <w:autoSpaceDN w:val="0"/>
        <w:adjustRightInd w:val="0"/>
      </w:pPr>
    </w:p>
    <w:p w14:paraId="7047901E" w14:textId="77777777" w:rsidR="00025A46" w:rsidRPr="000E742C" w:rsidRDefault="00025A46" w:rsidP="000E742C"/>
    <w:sectPr w:rsidR="00025A46" w:rsidRPr="000E742C">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BD64C" w14:textId="77777777" w:rsidR="00673D8E" w:rsidRDefault="00673D8E" w:rsidP="00230707">
      <w:pPr>
        <w:spacing w:after="0" w:line="240" w:lineRule="auto"/>
      </w:pPr>
      <w:r>
        <w:separator/>
      </w:r>
    </w:p>
  </w:endnote>
  <w:endnote w:type="continuationSeparator" w:id="0">
    <w:p w14:paraId="6BAC6D3E" w14:textId="77777777" w:rsidR="00673D8E" w:rsidRDefault="00673D8E"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xygen">
    <w:panose1 w:val="02000503000000000000"/>
    <w:charset w:val="00"/>
    <w:family w:val="auto"/>
    <w:pitch w:val="variable"/>
    <w:sig w:usb0="A00000EF" w:usb1="4000204B" w:usb2="00000000" w:usb3="00000000" w:csb0="00000093" w:csb1="00000000"/>
    <w:embedRegular r:id="rId1" w:fontKey="{71505D03-E21A-4E99-B299-11EF575EB327}"/>
    <w:embedBold r:id="rId2" w:fontKey="{3BDC314F-A767-421A-8614-E8352AEBB8BB}"/>
    <w:embedItalic r:id="rId3" w:fontKey="{ACC3E8C8-3959-4031-8596-EA74908657B2}"/>
    <w:embedBoldItalic r:id="rId4" w:fontKey="{60A761A5-AACD-4DEF-AAFA-647A9C7839D8}"/>
  </w:font>
  <w:font w:name="Century Gothic">
    <w:panose1 w:val="020B0502020202020204"/>
    <w:charset w:val="00"/>
    <w:family w:val="swiss"/>
    <w:pitch w:val="variable"/>
    <w:sig w:usb0="00000287" w:usb1="00000000" w:usb2="00000000" w:usb3="00000000" w:csb0="0000009F" w:csb1="00000000"/>
    <w:embedBold r:id="rId5" w:fontKey="{1706CADD-882A-48FA-9F51-9B1A2572A4C2}"/>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6" w:fontKey="{FBD1E9BB-03E8-4FF8-B455-856BF39575CA}"/>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embedItalic r:id="rId7" w:fontKey="{28C78FF7-F0AA-46EB-AEB6-C7428CB36510}"/>
  </w:font>
  <w:font w:name="Calibri">
    <w:panose1 w:val="020F0502020204030204"/>
    <w:charset w:val="00"/>
    <w:family w:val="swiss"/>
    <w:pitch w:val="variable"/>
    <w:sig w:usb0="E4002EFF" w:usb1="C200247B" w:usb2="00000009" w:usb3="00000000" w:csb0="000001FF" w:csb1="00000000"/>
    <w:embedRegular r:id="rId8" w:fontKey="{10EBB994-E608-4906-A56D-7E876EC74000}"/>
  </w:font>
  <w:font w:name="Consolas">
    <w:panose1 w:val="020B0609020204030204"/>
    <w:charset w:val="00"/>
    <w:family w:val="modern"/>
    <w:pitch w:val="fixed"/>
    <w:sig w:usb0="E00006FF" w:usb1="0000FCFF" w:usb2="00000001" w:usb3="00000000" w:csb0="0000019F" w:csb1="00000000"/>
    <w:embedRegular r:id="rId9" w:fontKey="{E63B9648-EE2A-44E4-ADC3-8648934BB17F}"/>
  </w:font>
  <w:font w:name="Verdana">
    <w:panose1 w:val="020B0604030504040204"/>
    <w:charset w:val="00"/>
    <w:family w:val="swiss"/>
    <w:pitch w:val="variable"/>
    <w:sig w:usb0="A00006FF" w:usb1="4000205B" w:usb2="00000010" w:usb3="00000000" w:csb0="0000019F" w:csb1="00000000"/>
    <w:embedRegular r:id="rId10" w:fontKey="{E099C6F9-D01F-4860-B3BD-C1A6F86EAE75}"/>
    <w:embedBold r:id="rId11" w:fontKey="{1EED4EDF-7F64-4243-82B6-2802C262250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FC6226" w:rsidRDefault="00FC6226"/>
  <w:p w14:paraId="1DF6B770" w14:textId="77777777" w:rsidR="00AE710E" w:rsidRDefault="00AE710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9ED81" w14:textId="77777777" w:rsidR="00673D8E" w:rsidRDefault="00673D8E" w:rsidP="00230707">
      <w:pPr>
        <w:spacing w:after="0" w:line="240" w:lineRule="auto"/>
      </w:pPr>
      <w:r>
        <w:separator/>
      </w:r>
    </w:p>
  </w:footnote>
  <w:footnote w:type="continuationSeparator" w:id="0">
    <w:p w14:paraId="39509C37" w14:textId="77777777" w:rsidR="00673D8E" w:rsidRDefault="00673D8E"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FC6226" w:rsidRDefault="00FC6226"/>
  <w:p w14:paraId="2DDE847E" w14:textId="77777777" w:rsidR="00AE710E" w:rsidRDefault="00AE710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4A6026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1DC53CF"/>
    <w:multiLevelType w:val="hybridMultilevel"/>
    <w:tmpl w:val="FFAC2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502FE2"/>
    <w:multiLevelType w:val="hybridMultilevel"/>
    <w:tmpl w:val="546E604A"/>
    <w:lvl w:ilvl="0" w:tplc="91DE9C58">
      <w:start w:val="1"/>
      <w:numFmt w:val="decimal"/>
      <w:lvlText w:val="%1."/>
      <w:lvlJc w:val="left"/>
      <w:pPr>
        <w:ind w:left="425" w:hanging="284"/>
      </w:pPr>
      <w:rPr>
        <w:rFonts w:asciiTheme="minorHAnsi" w:eastAsia="Century Gothic" w:hAnsiTheme="minorHAnsi" w:cs="Century Gothic" w:hint="default"/>
        <w:b/>
        <w:bCs/>
        <w:i w:val="0"/>
        <w:iCs w:val="0"/>
        <w:color w:val="auto"/>
        <w:spacing w:val="0"/>
        <w:w w:val="67"/>
        <w:sz w:val="32"/>
        <w:szCs w:val="32"/>
        <w:lang w:val="en-US" w:eastAsia="en-US" w:bidi="ar-SA"/>
      </w:rPr>
    </w:lvl>
    <w:lvl w:ilvl="1" w:tplc="AFD2862C">
      <w:numFmt w:val="bullet"/>
      <w:lvlText w:val="•"/>
      <w:lvlJc w:val="left"/>
      <w:pPr>
        <w:ind w:left="875" w:hanging="284"/>
      </w:pPr>
      <w:rPr>
        <w:rFonts w:hint="default"/>
        <w:lang w:val="en-US" w:eastAsia="en-US" w:bidi="ar-SA"/>
      </w:rPr>
    </w:lvl>
    <w:lvl w:ilvl="2" w:tplc="CFFA6168">
      <w:numFmt w:val="bullet"/>
      <w:lvlText w:val="•"/>
      <w:lvlJc w:val="left"/>
      <w:pPr>
        <w:ind w:left="1330" w:hanging="284"/>
      </w:pPr>
      <w:rPr>
        <w:rFonts w:hint="default"/>
        <w:lang w:val="en-US" w:eastAsia="en-US" w:bidi="ar-SA"/>
      </w:rPr>
    </w:lvl>
    <w:lvl w:ilvl="3" w:tplc="3F86831C">
      <w:numFmt w:val="bullet"/>
      <w:lvlText w:val="•"/>
      <w:lvlJc w:val="left"/>
      <w:pPr>
        <w:ind w:left="1785" w:hanging="284"/>
      </w:pPr>
      <w:rPr>
        <w:rFonts w:hint="default"/>
        <w:lang w:val="en-US" w:eastAsia="en-US" w:bidi="ar-SA"/>
      </w:rPr>
    </w:lvl>
    <w:lvl w:ilvl="4" w:tplc="2BEE9F32">
      <w:numFmt w:val="bullet"/>
      <w:lvlText w:val="•"/>
      <w:lvlJc w:val="left"/>
      <w:pPr>
        <w:ind w:left="2240" w:hanging="284"/>
      </w:pPr>
      <w:rPr>
        <w:rFonts w:hint="default"/>
        <w:lang w:val="en-US" w:eastAsia="en-US" w:bidi="ar-SA"/>
      </w:rPr>
    </w:lvl>
    <w:lvl w:ilvl="5" w:tplc="DFBE2B86">
      <w:numFmt w:val="bullet"/>
      <w:lvlText w:val="•"/>
      <w:lvlJc w:val="left"/>
      <w:pPr>
        <w:ind w:left="2695" w:hanging="284"/>
      </w:pPr>
      <w:rPr>
        <w:rFonts w:hint="default"/>
        <w:lang w:val="en-US" w:eastAsia="en-US" w:bidi="ar-SA"/>
      </w:rPr>
    </w:lvl>
    <w:lvl w:ilvl="6" w:tplc="41BC4D8A">
      <w:numFmt w:val="bullet"/>
      <w:lvlText w:val="•"/>
      <w:lvlJc w:val="left"/>
      <w:pPr>
        <w:ind w:left="3150" w:hanging="284"/>
      </w:pPr>
      <w:rPr>
        <w:rFonts w:hint="default"/>
        <w:lang w:val="en-US" w:eastAsia="en-US" w:bidi="ar-SA"/>
      </w:rPr>
    </w:lvl>
    <w:lvl w:ilvl="7" w:tplc="319A3866">
      <w:numFmt w:val="bullet"/>
      <w:lvlText w:val="•"/>
      <w:lvlJc w:val="left"/>
      <w:pPr>
        <w:ind w:left="3605" w:hanging="284"/>
      </w:pPr>
      <w:rPr>
        <w:rFonts w:hint="default"/>
        <w:lang w:val="en-US" w:eastAsia="en-US" w:bidi="ar-SA"/>
      </w:rPr>
    </w:lvl>
    <w:lvl w:ilvl="8" w:tplc="2AB6D7DA">
      <w:numFmt w:val="bullet"/>
      <w:lvlText w:val="•"/>
      <w:lvlJc w:val="left"/>
      <w:pPr>
        <w:ind w:left="4060" w:hanging="284"/>
      </w:pPr>
      <w:rPr>
        <w:rFonts w:hint="default"/>
        <w:lang w:val="en-US" w:eastAsia="en-US" w:bidi="ar-SA"/>
      </w:rPr>
    </w:lvl>
  </w:abstractNum>
  <w:abstractNum w:abstractNumId="3" w15:restartNumberingAfterBreak="0">
    <w:nsid w:val="491F7083"/>
    <w:multiLevelType w:val="hybridMultilevel"/>
    <w:tmpl w:val="C050784E"/>
    <w:lvl w:ilvl="0" w:tplc="EE64EFF0">
      <w:start w:val="1"/>
      <w:numFmt w:val="decimal"/>
      <w:lvlText w:val="%1."/>
      <w:lvlJc w:val="left"/>
      <w:pPr>
        <w:ind w:left="425" w:hanging="284"/>
      </w:pPr>
      <w:rPr>
        <w:rFonts w:ascii="Century Gothic" w:eastAsia="Century Gothic" w:hAnsi="Century Gothic" w:cs="Century Gothic" w:hint="default"/>
        <w:b/>
        <w:bCs/>
        <w:i w:val="0"/>
        <w:iCs w:val="0"/>
        <w:color w:val="36267E"/>
        <w:spacing w:val="0"/>
        <w:w w:val="67"/>
        <w:sz w:val="24"/>
        <w:szCs w:val="24"/>
        <w:lang w:val="en-US" w:eastAsia="en-US" w:bidi="ar-SA"/>
      </w:rPr>
    </w:lvl>
    <w:lvl w:ilvl="1" w:tplc="691A9E26">
      <w:numFmt w:val="bullet"/>
      <w:lvlText w:val="•"/>
      <w:lvlJc w:val="left"/>
      <w:pPr>
        <w:ind w:left="884" w:hanging="284"/>
      </w:pPr>
      <w:rPr>
        <w:rFonts w:hint="default"/>
        <w:lang w:val="en-US" w:eastAsia="en-US" w:bidi="ar-SA"/>
      </w:rPr>
    </w:lvl>
    <w:lvl w:ilvl="2" w:tplc="9ECA12D8">
      <w:numFmt w:val="bullet"/>
      <w:lvlText w:val="•"/>
      <w:lvlJc w:val="left"/>
      <w:pPr>
        <w:ind w:left="1348" w:hanging="284"/>
      </w:pPr>
      <w:rPr>
        <w:rFonts w:hint="default"/>
        <w:lang w:val="en-US" w:eastAsia="en-US" w:bidi="ar-SA"/>
      </w:rPr>
    </w:lvl>
    <w:lvl w:ilvl="3" w:tplc="6374DA06">
      <w:numFmt w:val="bullet"/>
      <w:lvlText w:val="•"/>
      <w:lvlJc w:val="left"/>
      <w:pPr>
        <w:ind w:left="1812" w:hanging="284"/>
      </w:pPr>
      <w:rPr>
        <w:rFonts w:hint="default"/>
        <w:lang w:val="en-US" w:eastAsia="en-US" w:bidi="ar-SA"/>
      </w:rPr>
    </w:lvl>
    <w:lvl w:ilvl="4" w:tplc="AAB67C14">
      <w:numFmt w:val="bullet"/>
      <w:lvlText w:val="•"/>
      <w:lvlJc w:val="left"/>
      <w:pPr>
        <w:ind w:left="2276" w:hanging="284"/>
      </w:pPr>
      <w:rPr>
        <w:rFonts w:hint="default"/>
        <w:lang w:val="en-US" w:eastAsia="en-US" w:bidi="ar-SA"/>
      </w:rPr>
    </w:lvl>
    <w:lvl w:ilvl="5" w:tplc="957668F0">
      <w:numFmt w:val="bullet"/>
      <w:lvlText w:val="•"/>
      <w:lvlJc w:val="left"/>
      <w:pPr>
        <w:ind w:left="2741" w:hanging="284"/>
      </w:pPr>
      <w:rPr>
        <w:rFonts w:hint="default"/>
        <w:lang w:val="en-US" w:eastAsia="en-US" w:bidi="ar-SA"/>
      </w:rPr>
    </w:lvl>
    <w:lvl w:ilvl="6" w:tplc="60867AB4">
      <w:numFmt w:val="bullet"/>
      <w:lvlText w:val="•"/>
      <w:lvlJc w:val="left"/>
      <w:pPr>
        <w:ind w:left="3205" w:hanging="284"/>
      </w:pPr>
      <w:rPr>
        <w:rFonts w:hint="default"/>
        <w:lang w:val="en-US" w:eastAsia="en-US" w:bidi="ar-SA"/>
      </w:rPr>
    </w:lvl>
    <w:lvl w:ilvl="7" w:tplc="DBE0AE82">
      <w:numFmt w:val="bullet"/>
      <w:lvlText w:val="•"/>
      <w:lvlJc w:val="left"/>
      <w:pPr>
        <w:ind w:left="3669" w:hanging="284"/>
      </w:pPr>
      <w:rPr>
        <w:rFonts w:hint="default"/>
        <w:lang w:val="en-US" w:eastAsia="en-US" w:bidi="ar-SA"/>
      </w:rPr>
    </w:lvl>
    <w:lvl w:ilvl="8" w:tplc="1E6220D0">
      <w:numFmt w:val="bullet"/>
      <w:lvlText w:val="•"/>
      <w:lvlJc w:val="left"/>
      <w:pPr>
        <w:ind w:left="4133" w:hanging="284"/>
      </w:pPr>
      <w:rPr>
        <w:rFonts w:hint="default"/>
        <w:lang w:val="en-US" w:eastAsia="en-US" w:bidi="ar-SA"/>
      </w:rPr>
    </w:lvl>
  </w:abstractNum>
  <w:abstractNum w:abstractNumId="4" w15:restartNumberingAfterBreak="0">
    <w:nsid w:val="5CAD2486"/>
    <w:multiLevelType w:val="hybridMultilevel"/>
    <w:tmpl w:val="E2F69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346377"/>
    <w:multiLevelType w:val="hybridMultilevel"/>
    <w:tmpl w:val="38DE0D88"/>
    <w:lvl w:ilvl="0" w:tplc="84145E38">
      <w:numFmt w:val="bullet"/>
      <w:lvlText w:val="•"/>
      <w:lvlJc w:val="left"/>
      <w:pPr>
        <w:ind w:left="425" w:hanging="284"/>
      </w:pPr>
      <w:rPr>
        <w:rFonts w:ascii="Century Gothic" w:eastAsia="Century Gothic" w:hAnsi="Century Gothic" w:cs="Century Gothic" w:hint="default"/>
        <w:b/>
        <w:bCs/>
        <w:i w:val="0"/>
        <w:iCs w:val="0"/>
        <w:color w:val="36267E"/>
        <w:spacing w:val="0"/>
        <w:w w:val="80"/>
        <w:sz w:val="24"/>
        <w:szCs w:val="24"/>
        <w:lang w:val="en-US" w:eastAsia="en-US" w:bidi="ar-SA"/>
      </w:rPr>
    </w:lvl>
    <w:lvl w:ilvl="1" w:tplc="03DE9A66">
      <w:numFmt w:val="bullet"/>
      <w:lvlText w:val="•"/>
      <w:lvlJc w:val="left"/>
      <w:pPr>
        <w:ind w:left="895" w:hanging="284"/>
      </w:pPr>
      <w:rPr>
        <w:rFonts w:hint="default"/>
        <w:lang w:val="en-US" w:eastAsia="en-US" w:bidi="ar-SA"/>
      </w:rPr>
    </w:lvl>
    <w:lvl w:ilvl="2" w:tplc="EA4282A0">
      <w:numFmt w:val="bullet"/>
      <w:lvlText w:val="•"/>
      <w:lvlJc w:val="left"/>
      <w:pPr>
        <w:ind w:left="1370" w:hanging="284"/>
      </w:pPr>
      <w:rPr>
        <w:rFonts w:hint="default"/>
        <w:lang w:val="en-US" w:eastAsia="en-US" w:bidi="ar-SA"/>
      </w:rPr>
    </w:lvl>
    <w:lvl w:ilvl="3" w:tplc="B65C6928">
      <w:numFmt w:val="bullet"/>
      <w:lvlText w:val="•"/>
      <w:lvlJc w:val="left"/>
      <w:pPr>
        <w:ind w:left="1846" w:hanging="284"/>
      </w:pPr>
      <w:rPr>
        <w:rFonts w:hint="default"/>
        <w:lang w:val="en-US" w:eastAsia="en-US" w:bidi="ar-SA"/>
      </w:rPr>
    </w:lvl>
    <w:lvl w:ilvl="4" w:tplc="AD064218">
      <w:numFmt w:val="bullet"/>
      <w:lvlText w:val="•"/>
      <w:lvlJc w:val="left"/>
      <w:pPr>
        <w:ind w:left="2321" w:hanging="284"/>
      </w:pPr>
      <w:rPr>
        <w:rFonts w:hint="default"/>
        <w:lang w:val="en-US" w:eastAsia="en-US" w:bidi="ar-SA"/>
      </w:rPr>
    </w:lvl>
    <w:lvl w:ilvl="5" w:tplc="E480A266">
      <w:numFmt w:val="bullet"/>
      <w:lvlText w:val="•"/>
      <w:lvlJc w:val="left"/>
      <w:pPr>
        <w:ind w:left="2797" w:hanging="284"/>
      </w:pPr>
      <w:rPr>
        <w:rFonts w:hint="default"/>
        <w:lang w:val="en-US" w:eastAsia="en-US" w:bidi="ar-SA"/>
      </w:rPr>
    </w:lvl>
    <w:lvl w:ilvl="6" w:tplc="CEA2D2D8">
      <w:numFmt w:val="bullet"/>
      <w:lvlText w:val="•"/>
      <w:lvlJc w:val="left"/>
      <w:pPr>
        <w:ind w:left="3272" w:hanging="284"/>
      </w:pPr>
      <w:rPr>
        <w:rFonts w:hint="default"/>
        <w:lang w:val="en-US" w:eastAsia="en-US" w:bidi="ar-SA"/>
      </w:rPr>
    </w:lvl>
    <w:lvl w:ilvl="7" w:tplc="2702FF86">
      <w:numFmt w:val="bullet"/>
      <w:lvlText w:val="•"/>
      <w:lvlJc w:val="left"/>
      <w:pPr>
        <w:ind w:left="3747" w:hanging="284"/>
      </w:pPr>
      <w:rPr>
        <w:rFonts w:hint="default"/>
        <w:lang w:val="en-US" w:eastAsia="en-US" w:bidi="ar-SA"/>
      </w:rPr>
    </w:lvl>
    <w:lvl w:ilvl="8" w:tplc="41E66678">
      <w:numFmt w:val="bullet"/>
      <w:lvlText w:val="•"/>
      <w:lvlJc w:val="left"/>
      <w:pPr>
        <w:ind w:left="4223" w:hanging="284"/>
      </w:pPr>
      <w:rPr>
        <w:rFonts w:hint="default"/>
        <w:lang w:val="en-US" w:eastAsia="en-US" w:bidi="ar-SA"/>
      </w:rPr>
    </w:lvl>
  </w:abstractNum>
  <w:abstractNum w:abstractNumId="6" w15:restartNumberingAfterBreak="0">
    <w:nsid w:val="7BF94008"/>
    <w:multiLevelType w:val="hybridMultilevel"/>
    <w:tmpl w:val="492CADEA"/>
    <w:lvl w:ilvl="0" w:tplc="638458C6">
      <w:numFmt w:val="bullet"/>
      <w:lvlText w:val="•"/>
      <w:lvlJc w:val="left"/>
      <w:pPr>
        <w:ind w:left="425" w:hanging="284"/>
      </w:pPr>
      <w:rPr>
        <w:rFonts w:ascii="Century Gothic" w:eastAsia="Century Gothic" w:hAnsi="Century Gothic" w:cs="Century Gothic" w:hint="default"/>
        <w:b/>
        <w:bCs/>
        <w:i w:val="0"/>
        <w:iCs w:val="0"/>
        <w:color w:val="36267E"/>
        <w:spacing w:val="0"/>
        <w:w w:val="80"/>
        <w:sz w:val="24"/>
        <w:szCs w:val="24"/>
        <w:lang w:val="en-US" w:eastAsia="en-US" w:bidi="ar-SA"/>
      </w:rPr>
    </w:lvl>
    <w:lvl w:ilvl="1" w:tplc="388C9CB4">
      <w:numFmt w:val="bullet"/>
      <w:lvlText w:val="•"/>
      <w:lvlJc w:val="left"/>
      <w:pPr>
        <w:ind w:left="883" w:hanging="284"/>
      </w:pPr>
      <w:rPr>
        <w:rFonts w:hint="default"/>
        <w:lang w:val="en-US" w:eastAsia="en-US" w:bidi="ar-SA"/>
      </w:rPr>
    </w:lvl>
    <w:lvl w:ilvl="2" w:tplc="54800940">
      <w:numFmt w:val="bullet"/>
      <w:lvlText w:val="•"/>
      <w:lvlJc w:val="left"/>
      <w:pPr>
        <w:ind w:left="1347" w:hanging="284"/>
      </w:pPr>
      <w:rPr>
        <w:rFonts w:hint="default"/>
        <w:lang w:val="en-US" w:eastAsia="en-US" w:bidi="ar-SA"/>
      </w:rPr>
    </w:lvl>
    <w:lvl w:ilvl="3" w:tplc="20B29476">
      <w:numFmt w:val="bullet"/>
      <w:lvlText w:val="•"/>
      <w:lvlJc w:val="left"/>
      <w:pPr>
        <w:ind w:left="1811" w:hanging="284"/>
      </w:pPr>
      <w:rPr>
        <w:rFonts w:hint="default"/>
        <w:lang w:val="en-US" w:eastAsia="en-US" w:bidi="ar-SA"/>
      </w:rPr>
    </w:lvl>
    <w:lvl w:ilvl="4" w:tplc="0BBA4586">
      <w:numFmt w:val="bullet"/>
      <w:lvlText w:val="•"/>
      <w:lvlJc w:val="left"/>
      <w:pPr>
        <w:ind w:left="2275" w:hanging="284"/>
      </w:pPr>
      <w:rPr>
        <w:rFonts w:hint="default"/>
        <w:lang w:val="en-US" w:eastAsia="en-US" w:bidi="ar-SA"/>
      </w:rPr>
    </w:lvl>
    <w:lvl w:ilvl="5" w:tplc="A53426BA">
      <w:numFmt w:val="bullet"/>
      <w:lvlText w:val="•"/>
      <w:lvlJc w:val="left"/>
      <w:pPr>
        <w:ind w:left="2739" w:hanging="284"/>
      </w:pPr>
      <w:rPr>
        <w:rFonts w:hint="default"/>
        <w:lang w:val="en-US" w:eastAsia="en-US" w:bidi="ar-SA"/>
      </w:rPr>
    </w:lvl>
    <w:lvl w:ilvl="6" w:tplc="321E05BA">
      <w:numFmt w:val="bullet"/>
      <w:lvlText w:val="•"/>
      <w:lvlJc w:val="left"/>
      <w:pPr>
        <w:ind w:left="3203" w:hanging="284"/>
      </w:pPr>
      <w:rPr>
        <w:rFonts w:hint="default"/>
        <w:lang w:val="en-US" w:eastAsia="en-US" w:bidi="ar-SA"/>
      </w:rPr>
    </w:lvl>
    <w:lvl w:ilvl="7" w:tplc="FB964024">
      <w:numFmt w:val="bullet"/>
      <w:lvlText w:val="•"/>
      <w:lvlJc w:val="left"/>
      <w:pPr>
        <w:ind w:left="3667" w:hanging="284"/>
      </w:pPr>
      <w:rPr>
        <w:rFonts w:hint="default"/>
        <w:lang w:val="en-US" w:eastAsia="en-US" w:bidi="ar-SA"/>
      </w:rPr>
    </w:lvl>
    <w:lvl w:ilvl="8" w:tplc="242C2236">
      <w:numFmt w:val="bullet"/>
      <w:lvlText w:val="•"/>
      <w:lvlJc w:val="left"/>
      <w:pPr>
        <w:ind w:left="4131" w:hanging="284"/>
      </w:pPr>
      <w:rPr>
        <w:rFonts w:hint="default"/>
        <w:lang w:val="en-US" w:eastAsia="en-US" w:bidi="ar-SA"/>
      </w:rPr>
    </w:lvl>
  </w:abstractNum>
  <w:abstractNum w:abstractNumId="7" w15:restartNumberingAfterBreak="0">
    <w:nsid w:val="7C662D83"/>
    <w:multiLevelType w:val="hybridMultilevel"/>
    <w:tmpl w:val="5964A666"/>
    <w:lvl w:ilvl="0" w:tplc="3D4C056E">
      <w:start w:val="1"/>
      <w:numFmt w:val="decimal"/>
      <w:lvlText w:val="%1."/>
      <w:lvlJc w:val="left"/>
      <w:pPr>
        <w:ind w:left="426" w:hanging="284"/>
      </w:pPr>
      <w:rPr>
        <w:rFonts w:asciiTheme="minorHAnsi" w:eastAsia="Century Gothic" w:hAnsiTheme="minorHAnsi" w:cs="Century Gothic" w:hint="default"/>
        <w:b/>
        <w:bCs/>
        <w:i w:val="0"/>
        <w:iCs w:val="0"/>
        <w:color w:val="36267E"/>
        <w:spacing w:val="0"/>
        <w:w w:val="67"/>
        <w:sz w:val="32"/>
        <w:szCs w:val="32"/>
        <w:lang w:val="en-US" w:eastAsia="en-US" w:bidi="ar-SA"/>
      </w:rPr>
    </w:lvl>
    <w:lvl w:ilvl="1" w:tplc="FC2A97D8">
      <w:numFmt w:val="bullet"/>
      <w:lvlText w:val="•"/>
      <w:lvlJc w:val="left"/>
      <w:pPr>
        <w:ind w:left="883" w:hanging="284"/>
      </w:pPr>
      <w:rPr>
        <w:rFonts w:hint="default"/>
        <w:lang w:val="en-US" w:eastAsia="en-US" w:bidi="ar-SA"/>
      </w:rPr>
    </w:lvl>
    <w:lvl w:ilvl="2" w:tplc="CE0EA174">
      <w:numFmt w:val="bullet"/>
      <w:lvlText w:val="•"/>
      <w:lvlJc w:val="left"/>
      <w:pPr>
        <w:ind w:left="1347" w:hanging="284"/>
      </w:pPr>
      <w:rPr>
        <w:rFonts w:hint="default"/>
        <w:lang w:val="en-US" w:eastAsia="en-US" w:bidi="ar-SA"/>
      </w:rPr>
    </w:lvl>
    <w:lvl w:ilvl="3" w:tplc="924A9002">
      <w:numFmt w:val="bullet"/>
      <w:lvlText w:val="•"/>
      <w:lvlJc w:val="left"/>
      <w:pPr>
        <w:ind w:left="1811" w:hanging="284"/>
      </w:pPr>
      <w:rPr>
        <w:rFonts w:hint="default"/>
        <w:lang w:val="en-US" w:eastAsia="en-US" w:bidi="ar-SA"/>
      </w:rPr>
    </w:lvl>
    <w:lvl w:ilvl="4" w:tplc="1020FD60">
      <w:numFmt w:val="bullet"/>
      <w:lvlText w:val="•"/>
      <w:lvlJc w:val="left"/>
      <w:pPr>
        <w:ind w:left="2275" w:hanging="284"/>
      </w:pPr>
      <w:rPr>
        <w:rFonts w:hint="default"/>
        <w:lang w:val="en-US" w:eastAsia="en-US" w:bidi="ar-SA"/>
      </w:rPr>
    </w:lvl>
    <w:lvl w:ilvl="5" w:tplc="193C5832">
      <w:numFmt w:val="bullet"/>
      <w:lvlText w:val="•"/>
      <w:lvlJc w:val="left"/>
      <w:pPr>
        <w:ind w:left="2739" w:hanging="284"/>
      </w:pPr>
      <w:rPr>
        <w:rFonts w:hint="default"/>
        <w:lang w:val="en-US" w:eastAsia="en-US" w:bidi="ar-SA"/>
      </w:rPr>
    </w:lvl>
    <w:lvl w:ilvl="6" w:tplc="D4704C74">
      <w:numFmt w:val="bullet"/>
      <w:lvlText w:val="•"/>
      <w:lvlJc w:val="left"/>
      <w:pPr>
        <w:ind w:left="3203" w:hanging="284"/>
      </w:pPr>
      <w:rPr>
        <w:rFonts w:hint="default"/>
        <w:lang w:val="en-US" w:eastAsia="en-US" w:bidi="ar-SA"/>
      </w:rPr>
    </w:lvl>
    <w:lvl w:ilvl="7" w:tplc="951CFE2C">
      <w:numFmt w:val="bullet"/>
      <w:lvlText w:val="•"/>
      <w:lvlJc w:val="left"/>
      <w:pPr>
        <w:ind w:left="3667" w:hanging="284"/>
      </w:pPr>
      <w:rPr>
        <w:rFonts w:hint="default"/>
        <w:lang w:val="en-US" w:eastAsia="en-US" w:bidi="ar-SA"/>
      </w:rPr>
    </w:lvl>
    <w:lvl w:ilvl="8" w:tplc="868E8944">
      <w:numFmt w:val="bullet"/>
      <w:lvlText w:val="•"/>
      <w:lvlJc w:val="left"/>
      <w:pPr>
        <w:ind w:left="4131" w:hanging="284"/>
      </w:pPr>
      <w:rPr>
        <w:rFonts w:hint="default"/>
        <w:lang w:val="en-US" w:eastAsia="en-US" w:bidi="ar-SA"/>
      </w:rPr>
    </w:lvl>
  </w:abstractNum>
  <w:num w:numId="1" w16cid:durableId="1757704123">
    <w:abstractNumId w:val="0"/>
  </w:num>
  <w:num w:numId="2" w16cid:durableId="1769813684">
    <w:abstractNumId w:val="4"/>
  </w:num>
  <w:num w:numId="3" w16cid:durableId="1260945064">
    <w:abstractNumId w:val="2"/>
  </w:num>
  <w:num w:numId="4" w16cid:durableId="773671707">
    <w:abstractNumId w:val="6"/>
  </w:num>
  <w:num w:numId="5" w16cid:durableId="657075791">
    <w:abstractNumId w:val="7"/>
  </w:num>
  <w:num w:numId="6" w16cid:durableId="1362823185">
    <w:abstractNumId w:val="5"/>
  </w:num>
  <w:num w:numId="7" w16cid:durableId="285550701">
    <w:abstractNumId w:val="3"/>
  </w:num>
  <w:num w:numId="8" w16cid:durableId="1516192372">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13539"/>
    <w:rsid w:val="00025A46"/>
    <w:rsid w:val="00032A63"/>
    <w:rsid w:val="000464B5"/>
    <w:rsid w:val="00053AB2"/>
    <w:rsid w:val="00067D58"/>
    <w:rsid w:val="00072E1C"/>
    <w:rsid w:val="000737F2"/>
    <w:rsid w:val="00096F55"/>
    <w:rsid w:val="000A2259"/>
    <w:rsid w:val="000A6872"/>
    <w:rsid w:val="000B30AD"/>
    <w:rsid w:val="000C4148"/>
    <w:rsid w:val="000C6B15"/>
    <w:rsid w:val="000E3911"/>
    <w:rsid w:val="000E742C"/>
    <w:rsid w:val="000F5FFF"/>
    <w:rsid w:val="000F793A"/>
    <w:rsid w:val="001035F2"/>
    <w:rsid w:val="001050B3"/>
    <w:rsid w:val="00105C31"/>
    <w:rsid w:val="001141DB"/>
    <w:rsid w:val="001252E6"/>
    <w:rsid w:val="00142B8C"/>
    <w:rsid w:val="001457CA"/>
    <w:rsid w:val="0015227A"/>
    <w:rsid w:val="001565B5"/>
    <w:rsid w:val="001A41B1"/>
    <w:rsid w:val="001C2B9B"/>
    <w:rsid w:val="001C3450"/>
    <w:rsid w:val="001F2B0D"/>
    <w:rsid w:val="001F69A5"/>
    <w:rsid w:val="00200FCF"/>
    <w:rsid w:val="00203311"/>
    <w:rsid w:val="00215036"/>
    <w:rsid w:val="00230250"/>
    <w:rsid w:val="00230707"/>
    <w:rsid w:val="00246BA7"/>
    <w:rsid w:val="00252858"/>
    <w:rsid w:val="002542EE"/>
    <w:rsid w:val="00262456"/>
    <w:rsid w:val="00265CA8"/>
    <w:rsid w:val="002675A4"/>
    <w:rsid w:val="002728B7"/>
    <w:rsid w:val="00272F55"/>
    <w:rsid w:val="00273591"/>
    <w:rsid w:val="00277FC9"/>
    <w:rsid w:val="002A0859"/>
    <w:rsid w:val="002A7906"/>
    <w:rsid w:val="002B19AC"/>
    <w:rsid w:val="002B3930"/>
    <w:rsid w:val="002B4948"/>
    <w:rsid w:val="002B730D"/>
    <w:rsid w:val="002D2514"/>
    <w:rsid w:val="002D4010"/>
    <w:rsid w:val="002D632C"/>
    <w:rsid w:val="002E20EC"/>
    <w:rsid w:val="002F3570"/>
    <w:rsid w:val="002F4B36"/>
    <w:rsid w:val="0030746C"/>
    <w:rsid w:val="00314FAF"/>
    <w:rsid w:val="00322559"/>
    <w:rsid w:val="00334548"/>
    <w:rsid w:val="00336C55"/>
    <w:rsid w:val="003574DD"/>
    <w:rsid w:val="00357584"/>
    <w:rsid w:val="0036331F"/>
    <w:rsid w:val="003679C2"/>
    <w:rsid w:val="00385A9C"/>
    <w:rsid w:val="00386F7E"/>
    <w:rsid w:val="00392086"/>
    <w:rsid w:val="00393C5F"/>
    <w:rsid w:val="00395819"/>
    <w:rsid w:val="003A004C"/>
    <w:rsid w:val="003B79A9"/>
    <w:rsid w:val="003C0BC9"/>
    <w:rsid w:val="003D18BC"/>
    <w:rsid w:val="003D33F2"/>
    <w:rsid w:val="003D4825"/>
    <w:rsid w:val="003D5182"/>
    <w:rsid w:val="003D68F7"/>
    <w:rsid w:val="003F24BE"/>
    <w:rsid w:val="003F422A"/>
    <w:rsid w:val="004004AF"/>
    <w:rsid w:val="0040257A"/>
    <w:rsid w:val="0041228F"/>
    <w:rsid w:val="004122F7"/>
    <w:rsid w:val="00413B2B"/>
    <w:rsid w:val="00415691"/>
    <w:rsid w:val="00417B61"/>
    <w:rsid w:val="00420F50"/>
    <w:rsid w:val="00421385"/>
    <w:rsid w:val="00442F4F"/>
    <w:rsid w:val="00443C55"/>
    <w:rsid w:val="00443FF7"/>
    <w:rsid w:val="004457B3"/>
    <w:rsid w:val="004478F1"/>
    <w:rsid w:val="00451EE8"/>
    <w:rsid w:val="00453D35"/>
    <w:rsid w:val="00456721"/>
    <w:rsid w:val="00463145"/>
    <w:rsid w:val="00473B38"/>
    <w:rsid w:val="00474A00"/>
    <w:rsid w:val="00480A5D"/>
    <w:rsid w:val="00490443"/>
    <w:rsid w:val="0049079F"/>
    <w:rsid w:val="00491FC7"/>
    <w:rsid w:val="004A1FBC"/>
    <w:rsid w:val="004A6D6F"/>
    <w:rsid w:val="004B1680"/>
    <w:rsid w:val="004C6ABB"/>
    <w:rsid w:val="004C6AF0"/>
    <w:rsid w:val="004C7F6E"/>
    <w:rsid w:val="004D406D"/>
    <w:rsid w:val="004D5A8A"/>
    <w:rsid w:val="00530D18"/>
    <w:rsid w:val="00537F75"/>
    <w:rsid w:val="0056216E"/>
    <w:rsid w:val="0056706A"/>
    <w:rsid w:val="00567774"/>
    <w:rsid w:val="005728EC"/>
    <w:rsid w:val="00576E61"/>
    <w:rsid w:val="00577C94"/>
    <w:rsid w:val="005841A6"/>
    <w:rsid w:val="005906BE"/>
    <w:rsid w:val="00591954"/>
    <w:rsid w:val="005968D6"/>
    <w:rsid w:val="00597A4A"/>
    <w:rsid w:val="005A0B2E"/>
    <w:rsid w:val="005A2ACA"/>
    <w:rsid w:val="005A2D93"/>
    <w:rsid w:val="005A7A1B"/>
    <w:rsid w:val="005B0A17"/>
    <w:rsid w:val="005B3B09"/>
    <w:rsid w:val="005C4F2E"/>
    <w:rsid w:val="005C69D0"/>
    <w:rsid w:val="005E51CE"/>
    <w:rsid w:val="005E7F05"/>
    <w:rsid w:val="005F595B"/>
    <w:rsid w:val="005F7F3C"/>
    <w:rsid w:val="006151E3"/>
    <w:rsid w:val="006159C3"/>
    <w:rsid w:val="00621B81"/>
    <w:rsid w:val="006356F8"/>
    <w:rsid w:val="00662EE4"/>
    <w:rsid w:val="006730E9"/>
    <w:rsid w:val="00673D8E"/>
    <w:rsid w:val="00681534"/>
    <w:rsid w:val="00683EAF"/>
    <w:rsid w:val="0069613E"/>
    <w:rsid w:val="00697107"/>
    <w:rsid w:val="006A198D"/>
    <w:rsid w:val="006B0FF0"/>
    <w:rsid w:val="006C1B5E"/>
    <w:rsid w:val="006D53C7"/>
    <w:rsid w:val="006D69AE"/>
    <w:rsid w:val="006E3806"/>
    <w:rsid w:val="006E6998"/>
    <w:rsid w:val="006F4D45"/>
    <w:rsid w:val="00717E61"/>
    <w:rsid w:val="00745C04"/>
    <w:rsid w:val="00750C4D"/>
    <w:rsid w:val="00756D1F"/>
    <w:rsid w:val="0077080E"/>
    <w:rsid w:val="0077272C"/>
    <w:rsid w:val="00782B08"/>
    <w:rsid w:val="007957EA"/>
    <w:rsid w:val="007A5AD6"/>
    <w:rsid w:val="007A5BB3"/>
    <w:rsid w:val="007B1DFC"/>
    <w:rsid w:val="007B54E3"/>
    <w:rsid w:val="007B5FA9"/>
    <w:rsid w:val="007C5D5C"/>
    <w:rsid w:val="007C6912"/>
    <w:rsid w:val="007D27CC"/>
    <w:rsid w:val="007D64FD"/>
    <w:rsid w:val="007F13FC"/>
    <w:rsid w:val="007F45CF"/>
    <w:rsid w:val="008050C6"/>
    <w:rsid w:val="008117B3"/>
    <w:rsid w:val="00815AF9"/>
    <w:rsid w:val="00821152"/>
    <w:rsid w:val="0084781E"/>
    <w:rsid w:val="0085451D"/>
    <w:rsid w:val="00856F61"/>
    <w:rsid w:val="00876047"/>
    <w:rsid w:val="00885905"/>
    <w:rsid w:val="00886510"/>
    <w:rsid w:val="00887CD5"/>
    <w:rsid w:val="00897267"/>
    <w:rsid w:val="00897799"/>
    <w:rsid w:val="008C2338"/>
    <w:rsid w:val="008C4B83"/>
    <w:rsid w:val="008E0FD0"/>
    <w:rsid w:val="008F1DC5"/>
    <w:rsid w:val="0094101E"/>
    <w:rsid w:val="00941F45"/>
    <w:rsid w:val="0095389D"/>
    <w:rsid w:val="00955AA7"/>
    <w:rsid w:val="00956D3C"/>
    <w:rsid w:val="00963F1F"/>
    <w:rsid w:val="00995DEF"/>
    <w:rsid w:val="00996485"/>
    <w:rsid w:val="009B65F6"/>
    <w:rsid w:val="009B709A"/>
    <w:rsid w:val="009B7525"/>
    <w:rsid w:val="009D2604"/>
    <w:rsid w:val="009D3DE4"/>
    <w:rsid w:val="009F7249"/>
    <w:rsid w:val="00A04272"/>
    <w:rsid w:val="00A06F17"/>
    <w:rsid w:val="00A15765"/>
    <w:rsid w:val="00A24728"/>
    <w:rsid w:val="00A26B36"/>
    <w:rsid w:val="00A51DFC"/>
    <w:rsid w:val="00A60A05"/>
    <w:rsid w:val="00A62AD9"/>
    <w:rsid w:val="00A936D4"/>
    <w:rsid w:val="00AA4C77"/>
    <w:rsid w:val="00AB7B76"/>
    <w:rsid w:val="00AB7C3A"/>
    <w:rsid w:val="00AC131D"/>
    <w:rsid w:val="00AC3100"/>
    <w:rsid w:val="00AC597F"/>
    <w:rsid w:val="00AC6334"/>
    <w:rsid w:val="00AC7D63"/>
    <w:rsid w:val="00AD4832"/>
    <w:rsid w:val="00AD5E26"/>
    <w:rsid w:val="00AE462E"/>
    <w:rsid w:val="00AE710E"/>
    <w:rsid w:val="00AF4F6B"/>
    <w:rsid w:val="00AF716B"/>
    <w:rsid w:val="00B01974"/>
    <w:rsid w:val="00B113AB"/>
    <w:rsid w:val="00B128F7"/>
    <w:rsid w:val="00B14972"/>
    <w:rsid w:val="00B15849"/>
    <w:rsid w:val="00B2178E"/>
    <w:rsid w:val="00B24D8F"/>
    <w:rsid w:val="00B265B5"/>
    <w:rsid w:val="00B3524F"/>
    <w:rsid w:val="00B61C5F"/>
    <w:rsid w:val="00B75007"/>
    <w:rsid w:val="00B770E6"/>
    <w:rsid w:val="00B80254"/>
    <w:rsid w:val="00B967A3"/>
    <w:rsid w:val="00BA26CC"/>
    <w:rsid w:val="00BA5D99"/>
    <w:rsid w:val="00BC284A"/>
    <w:rsid w:val="00BD48F5"/>
    <w:rsid w:val="00BE2E48"/>
    <w:rsid w:val="00BE6B8A"/>
    <w:rsid w:val="00BF05C8"/>
    <w:rsid w:val="00BF3DB9"/>
    <w:rsid w:val="00C14993"/>
    <w:rsid w:val="00C16B4B"/>
    <w:rsid w:val="00C17237"/>
    <w:rsid w:val="00C17E8D"/>
    <w:rsid w:val="00C27B5E"/>
    <w:rsid w:val="00C32BD1"/>
    <w:rsid w:val="00C34FD4"/>
    <w:rsid w:val="00C37C3D"/>
    <w:rsid w:val="00C56861"/>
    <w:rsid w:val="00C62314"/>
    <w:rsid w:val="00C70C56"/>
    <w:rsid w:val="00C75733"/>
    <w:rsid w:val="00C80B1F"/>
    <w:rsid w:val="00C860B2"/>
    <w:rsid w:val="00C92362"/>
    <w:rsid w:val="00CA23A5"/>
    <w:rsid w:val="00CB0491"/>
    <w:rsid w:val="00CD53D3"/>
    <w:rsid w:val="00CD68EF"/>
    <w:rsid w:val="00CD743B"/>
    <w:rsid w:val="00CE22C6"/>
    <w:rsid w:val="00CF36FF"/>
    <w:rsid w:val="00D0653F"/>
    <w:rsid w:val="00D07FD2"/>
    <w:rsid w:val="00D16C56"/>
    <w:rsid w:val="00D22E5C"/>
    <w:rsid w:val="00D32504"/>
    <w:rsid w:val="00D41977"/>
    <w:rsid w:val="00D47DF9"/>
    <w:rsid w:val="00D616C1"/>
    <w:rsid w:val="00D64BEF"/>
    <w:rsid w:val="00D81A0B"/>
    <w:rsid w:val="00D86145"/>
    <w:rsid w:val="00D90604"/>
    <w:rsid w:val="00D93F7C"/>
    <w:rsid w:val="00DB6735"/>
    <w:rsid w:val="00DC4969"/>
    <w:rsid w:val="00DC56F8"/>
    <w:rsid w:val="00DC6F68"/>
    <w:rsid w:val="00E22553"/>
    <w:rsid w:val="00E37F71"/>
    <w:rsid w:val="00E37F95"/>
    <w:rsid w:val="00E522ED"/>
    <w:rsid w:val="00E63547"/>
    <w:rsid w:val="00E66C58"/>
    <w:rsid w:val="00E72567"/>
    <w:rsid w:val="00E77C16"/>
    <w:rsid w:val="00E86D7A"/>
    <w:rsid w:val="00EA274C"/>
    <w:rsid w:val="00EA2EA8"/>
    <w:rsid w:val="00EB15B6"/>
    <w:rsid w:val="00EB6A4A"/>
    <w:rsid w:val="00EC1DBF"/>
    <w:rsid w:val="00ED06D2"/>
    <w:rsid w:val="00F10984"/>
    <w:rsid w:val="00F20593"/>
    <w:rsid w:val="00F3267C"/>
    <w:rsid w:val="00F368AF"/>
    <w:rsid w:val="00F4656C"/>
    <w:rsid w:val="00F4771B"/>
    <w:rsid w:val="00F51624"/>
    <w:rsid w:val="00F54A28"/>
    <w:rsid w:val="00F55B52"/>
    <w:rsid w:val="00F614B3"/>
    <w:rsid w:val="00F809FE"/>
    <w:rsid w:val="00F96F88"/>
    <w:rsid w:val="00FA0F6C"/>
    <w:rsid w:val="00FA435E"/>
    <w:rsid w:val="00FA7CF4"/>
    <w:rsid w:val="00FC3D59"/>
    <w:rsid w:val="00FC6226"/>
    <w:rsid w:val="00FD62AD"/>
    <w:rsid w:val="00FE48F3"/>
    <w:rsid w:val="00FE55CE"/>
    <w:rsid w:val="00FF1CFF"/>
    <w:rsid w:val="00FF23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qFormat/>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qFormat/>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unhideWhenUsed/>
    <w:qFormat/>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ullet list"/>
    <w:uiPriority w:val="1"/>
    <w:qFormat/>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qFormat/>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rsid w:val="00230707"/>
    <w:rPr>
      <w:rFonts w:ascii="Arial" w:hAnsi="Arial"/>
      <w:sz w:val="24"/>
    </w:rPr>
  </w:style>
  <w:style w:type="paragraph" w:styleId="Footer">
    <w:name w:val="footer"/>
    <w:basedOn w:val="Normal"/>
    <w:link w:val="FooterChar"/>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rsid w:val="00230707"/>
    <w:rPr>
      <w:rFonts w:ascii="Arial" w:hAnsi="Arial"/>
      <w:sz w:val="24"/>
    </w:rPr>
  </w:style>
  <w:style w:type="character" w:styleId="CommentReference">
    <w:name w:val="annotation reference"/>
    <w:basedOn w:val="DefaultParagraphFont"/>
    <w:unhideWhenUsed/>
    <w:rsid w:val="00230707"/>
    <w:rPr>
      <w:sz w:val="16"/>
      <w:szCs w:val="16"/>
    </w:rPr>
  </w:style>
  <w:style w:type="paragraph" w:styleId="CommentText">
    <w:name w:val="annotation text"/>
    <w:basedOn w:val="Normal"/>
    <w:link w:val="CommentTextChar"/>
    <w:unhideWhenUsed/>
    <w:rsid w:val="00230707"/>
    <w:pPr>
      <w:spacing w:line="240" w:lineRule="auto"/>
    </w:pPr>
    <w:rPr>
      <w:sz w:val="20"/>
      <w:szCs w:val="20"/>
    </w:rPr>
  </w:style>
  <w:style w:type="character" w:customStyle="1" w:styleId="CommentTextChar">
    <w:name w:val="Comment Text Char"/>
    <w:basedOn w:val="DefaultParagraphFont"/>
    <w:link w:val="CommentText"/>
    <w:rsid w:val="00230707"/>
    <w:rPr>
      <w:rFonts w:ascii="Arial" w:hAnsi="Arial"/>
      <w:sz w:val="20"/>
      <w:szCs w:val="20"/>
    </w:rPr>
  </w:style>
  <w:style w:type="paragraph" w:styleId="CommentSubject">
    <w:name w:val="annotation subject"/>
    <w:basedOn w:val="CommentText"/>
    <w:next w:val="CommentText"/>
    <w:link w:val="CommentSubjectChar"/>
    <w:unhideWhenUsed/>
    <w:rsid w:val="00230707"/>
    <w:rPr>
      <w:b/>
      <w:bCs/>
    </w:rPr>
  </w:style>
  <w:style w:type="character" w:customStyle="1" w:styleId="CommentSubjectChar">
    <w:name w:val="Comment Subject Char"/>
    <w:basedOn w:val="CommentTextChar"/>
    <w:link w:val="CommentSubject"/>
    <w:rsid w:val="00230707"/>
    <w:rPr>
      <w:rFonts w:ascii="Arial" w:hAnsi="Arial"/>
      <w:b/>
      <w:bCs/>
      <w:sz w:val="20"/>
      <w:szCs w:val="20"/>
    </w:rPr>
  </w:style>
  <w:style w:type="paragraph" w:styleId="BalloonText">
    <w:name w:val="Balloon Text"/>
    <w:basedOn w:val="Normal"/>
    <w:link w:val="BalloonTextChar"/>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styleId="ListParagraph">
    <w:name w:val="List Paragraph"/>
    <w:basedOn w:val="Normal"/>
    <w:uiPriority w:val="1"/>
    <w:qFormat/>
    <w:rsid w:val="00886510"/>
    <w:pPr>
      <w:spacing w:before="0" w:after="0"/>
      <w:ind w:left="720"/>
      <w:contextualSpacing/>
    </w:pPr>
    <w:rPr>
      <w:rFonts w:ascii="Arial" w:eastAsia="Times New Roman" w:hAnsi="Arial" w:cs="Times New Roman"/>
      <w:sz w:val="24"/>
    </w:rPr>
  </w:style>
  <w:style w:type="character" w:styleId="PageNumber">
    <w:name w:val="page number"/>
    <w:basedOn w:val="DefaultParagraphFont"/>
    <w:rsid w:val="00B14972"/>
  </w:style>
  <w:style w:type="table" w:styleId="TableGrid">
    <w:name w:val="Table Grid"/>
    <w:basedOn w:val="TableNormal"/>
    <w:rsid w:val="00B1497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B14972"/>
    <w:pPr>
      <w:pBdr>
        <w:top w:val="nil"/>
        <w:left w:val="nil"/>
        <w:bottom w:val="nil"/>
        <w:right w:val="nil"/>
        <w:between w:val="nil"/>
        <w:bar w:val="nil"/>
      </w:pBdr>
      <w:spacing w:before="0" w:after="200" w:line="360" w:lineRule="auto"/>
    </w:pPr>
    <w:rPr>
      <w:rFonts w:ascii="Oxygen" w:eastAsia="Arial Unicode MS" w:hAnsi="Oxygen" w:cs="Times New Roman"/>
      <w:sz w:val="20"/>
      <w:szCs w:val="20"/>
      <w:bdr w:val="nil"/>
      <w:lang w:eastAsia="en-GB"/>
    </w:rPr>
  </w:style>
  <w:style w:type="character" w:customStyle="1" w:styleId="EndnoteTextChar">
    <w:name w:val="Endnote Text Char"/>
    <w:basedOn w:val="DefaultParagraphFont"/>
    <w:link w:val="EndnoteText"/>
    <w:semiHidden/>
    <w:rsid w:val="00B14972"/>
    <w:rPr>
      <w:rFonts w:ascii="Oxygen" w:eastAsia="Arial Unicode MS" w:hAnsi="Oxygen" w:cs="Times New Roman"/>
      <w:sz w:val="20"/>
      <w:szCs w:val="20"/>
      <w:bdr w:val="nil"/>
      <w:lang w:eastAsia="en-GB"/>
    </w:rPr>
  </w:style>
  <w:style w:type="character" w:styleId="EndnoteReference">
    <w:name w:val="endnote reference"/>
    <w:semiHidden/>
    <w:rsid w:val="00B14972"/>
    <w:rPr>
      <w:vertAlign w:val="superscript"/>
    </w:rPr>
  </w:style>
  <w:style w:type="character" w:customStyle="1" w:styleId="source-copyright1">
    <w:name w:val="source-copyright1"/>
    <w:rsid w:val="00B14972"/>
    <w:rPr>
      <w:sz w:val="20"/>
      <w:szCs w:val="20"/>
    </w:rPr>
  </w:style>
  <w:style w:type="character" w:customStyle="1" w:styleId="emailstyle22">
    <w:name w:val="emailstyle22"/>
    <w:semiHidden/>
    <w:rsid w:val="00B14972"/>
    <w:rPr>
      <w:rFonts w:ascii="Arial" w:hAnsi="Arial" w:cs="Arial" w:hint="default"/>
      <w:b w:val="0"/>
      <w:bCs w:val="0"/>
      <w:i w:val="0"/>
      <w:iCs w:val="0"/>
      <w:strike w:val="0"/>
      <w:dstrike w:val="0"/>
      <w:color w:val="auto"/>
      <w:sz w:val="20"/>
      <w:szCs w:val="20"/>
      <w:u w:val="none"/>
      <w:effect w:val="none"/>
    </w:rPr>
  </w:style>
  <w:style w:type="character" w:styleId="FollowedHyperlink">
    <w:name w:val="FollowedHyperlink"/>
    <w:rsid w:val="00B14972"/>
    <w:rPr>
      <w:color w:val="800080"/>
      <w:u w:val="single"/>
    </w:rPr>
  </w:style>
  <w:style w:type="character" w:customStyle="1" w:styleId="PaulaDeSouza">
    <w:name w:val="Paula.DeSouza"/>
    <w:semiHidden/>
    <w:rsid w:val="00B14972"/>
    <w:rPr>
      <w:rFonts w:ascii="Arial" w:hAnsi="Arial" w:cs="Arial"/>
      <w:b w:val="0"/>
      <w:bCs w:val="0"/>
      <w:i w:val="0"/>
      <w:iCs w:val="0"/>
      <w:strike w:val="0"/>
      <w:color w:val="auto"/>
      <w:sz w:val="20"/>
      <w:szCs w:val="20"/>
      <w:u w:val="none"/>
    </w:rPr>
  </w:style>
  <w:style w:type="character" w:styleId="Strong">
    <w:name w:val="Strong"/>
    <w:basedOn w:val="DefaultParagraphFont"/>
    <w:uiPriority w:val="22"/>
    <w:qFormat/>
    <w:rsid w:val="00B14972"/>
    <w:rPr>
      <w:b/>
      <w:bCs/>
    </w:rPr>
  </w:style>
  <w:style w:type="paragraph" w:styleId="ListBullet">
    <w:name w:val="List Bullet"/>
    <w:basedOn w:val="Normal"/>
    <w:uiPriority w:val="99"/>
    <w:rsid w:val="00B14972"/>
    <w:pPr>
      <w:numPr>
        <w:numId w:val="1"/>
      </w:numPr>
      <w:pBdr>
        <w:top w:val="nil"/>
        <w:left w:val="nil"/>
        <w:bottom w:val="nil"/>
        <w:right w:val="nil"/>
        <w:between w:val="nil"/>
        <w:bar w:val="nil"/>
      </w:pBdr>
      <w:spacing w:before="0" w:after="200" w:line="360" w:lineRule="auto"/>
      <w:contextualSpacing/>
    </w:pPr>
    <w:rPr>
      <w:rFonts w:ascii="Oxygen" w:eastAsia="Arial Unicode MS" w:hAnsi="Oxygen" w:cs="Times New Roman"/>
      <w:sz w:val="24"/>
      <w:szCs w:val="20"/>
      <w:bdr w:val="nil"/>
      <w:lang w:eastAsia="en-GB"/>
    </w:rPr>
  </w:style>
  <w:style w:type="paragraph" w:styleId="Quote">
    <w:name w:val="Quote"/>
    <w:basedOn w:val="Normal"/>
    <w:next w:val="Normal"/>
    <w:link w:val="QuoteChar"/>
    <w:uiPriority w:val="29"/>
    <w:qFormat/>
    <w:rsid w:val="00B14972"/>
    <w:pPr>
      <w:pBdr>
        <w:top w:val="nil"/>
        <w:left w:val="nil"/>
        <w:bottom w:val="nil"/>
        <w:right w:val="nil"/>
        <w:between w:val="nil"/>
        <w:bar w:val="nil"/>
      </w:pBdr>
      <w:spacing w:before="0" w:after="200" w:line="360" w:lineRule="auto"/>
    </w:pPr>
    <w:rPr>
      <w:rFonts w:ascii="Oxygen" w:eastAsia="Cambria" w:hAnsi="Oxygen" w:cs="Cambria"/>
      <w:i/>
      <w:iCs/>
      <w:color w:val="FABF8F" w:themeColor="accent6" w:themeTint="99"/>
      <w:sz w:val="24"/>
      <w:szCs w:val="24"/>
      <w:u w:color="000000"/>
      <w:bdr w:val="nil"/>
      <w:lang w:val="en-US" w:eastAsia="en-GB"/>
    </w:rPr>
  </w:style>
  <w:style w:type="character" w:customStyle="1" w:styleId="QuoteChar">
    <w:name w:val="Quote Char"/>
    <w:basedOn w:val="DefaultParagraphFont"/>
    <w:link w:val="Quote"/>
    <w:uiPriority w:val="29"/>
    <w:rsid w:val="00B14972"/>
    <w:rPr>
      <w:rFonts w:ascii="Oxygen" w:eastAsia="Cambria" w:hAnsi="Oxygen" w:cs="Cambria"/>
      <w:i/>
      <w:iCs/>
      <w:color w:val="FABF8F" w:themeColor="accent6" w:themeTint="99"/>
      <w:sz w:val="24"/>
      <w:szCs w:val="24"/>
      <w:u w:color="000000"/>
      <w:bdr w:val="nil"/>
      <w:lang w:val="en-US" w:eastAsia="en-GB"/>
    </w:rPr>
  </w:style>
  <w:style w:type="paragraph" w:styleId="Bibliography">
    <w:name w:val="Bibliography"/>
    <w:basedOn w:val="Normal"/>
    <w:next w:val="Normal"/>
    <w:uiPriority w:val="37"/>
    <w:unhideWhenUsed/>
    <w:rsid w:val="00B14972"/>
    <w:pPr>
      <w:pBdr>
        <w:top w:val="nil"/>
        <w:left w:val="nil"/>
        <w:bottom w:val="nil"/>
        <w:right w:val="nil"/>
        <w:between w:val="nil"/>
        <w:bar w:val="nil"/>
      </w:pBdr>
      <w:spacing w:before="0" w:after="200" w:line="360" w:lineRule="auto"/>
    </w:pPr>
    <w:rPr>
      <w:rFonts w:ascii="Oxygen" w:eastAsia="Arial Unicode MS" w:hAnsi="Oxygen" w:cs="Times New Roman"/>
      <w:sz w:val="24"/>
      <w:szCs w:val="20"/>
      <w:bdr w:val="nil"/>
      <w:lang w:eastAsia="en-GB"/>
    </w:rPr>
  </w:style>
  <w:style w:type="paragraph" w:styleId="Revision">
    <w:name w:val="Revision"/>
    <w:hidden/>
    <w:uiPriority w:val="99"/>
    <w:semiHidden/>
    <w:rsid w:val="00B14972"/>
    <w:pPr>
      <w:spacing w:after="0" w:line="240" w:lineRule="auto"/>
    </w:pPr>
    <w:rPr>
      <w:rFonts w:ascii="Arial" w:eastAsia="Arial Unicode MS" w:hAnsi="Arial" w:cs="Times New Roman"/>
      <w:sz w:val="24"/>
      <w:szCs w:val="20"/>
      <w:bdr w:val="nil"/>
      <w:lang w:eastAsia="en-GB"/>
    </w:rPr>
  </w:style>
  <w:style w:type="character" w:styleId="Emphasis">
    <w:name w:val="Emphasis"/>
    <w:uiPriority w:val="20"/>
    <w:qFormat/>
    <w:rsid w:val="00B14972"/>
    <w:rPr>
      <w:i/>
      <w:iCs/>
    </w:rPr>
  </w:style>
  <w:style w:type="paragraph" w:styleId="NormalWeb">
    <w:name w:val="Normal (Web)"/>
    <w:basedOn w:val="Normal"/>
    <w:unhideWhenUsed/>
    <w:rsid w:val="00B14972"/>
    <w:pPr>
      <w:pBdr>
        <w:top w:val="nil"/>
        <w:left w:val="nil"/>
        <w:bottom w:val="nil"/>
        <w:right w:val="nil"/>
        <w:between w:val="nil"/>
        <w:bar w:val="nil"/>
      </w:pBdr>
      <w:spacing w:before="0" w:after="200" w:line="360" w:lineRule="auto"/>
    </w:pPr>
    <w:rPr>
      <w:rFonts w:ascii="Arial" w:eastAsia="Arial Unicode MS" w:hAnsi="Arial" w:cs="Arial"/>
      <w:sz w:val="13"/>
      <w:szCs w:val="13"/>
      <w:bdr w:val="nil"/>
      <w:lang w:eastAsia="en-GB"/>
    </w:rPr>
  </w:style>
  <w:style w:type="paragraph" w:customStyle="1" w:styleId="NoSpacing1">
    <w:name w:val="No Spacing1"/>
    <w:rsid w:val="00B14972"/>
    <w:pPr>
      <w:pBdr>
        <w:top w:val="nil"/>
        <w:left w:val="nil"/>
        <w:bottom w:val="nil"/>
        <w:right w:val="nil"/>
        <w:between w:val="nil"/>
        <w:bar w:val="nil"/>
      </w:pBdr>
      <w:spacing w:after="0" w:line="240" w:lineRule="auto"/>
    </w:pPr>
    <w:rPr>
      <w:rFonts w:ascii="Times New Roman" w:eastAsia="Arial Unicode MS" w:hAnsi="Times New Roman" w:cs="Calibri"/>
      <w:bdr w:val="nil"/>
    </w:rPr>
  </w:style>
  <w:style w:type="paragraph" w:customStyle="1" w:styleId="citation">
    <w:name w:val="citation"/>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paragraph" w:customStyle="1" w:styleId="authlist">
    <w:name w:val="auth_list"/>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character" w:customStyle="1" w:styleId="addtelpipe2">
    <w:name w:val="addtelpipe2"/>
    <w:rsid w:val="00B14972"/>
    <w:rPr>
      <w:color w:val="CCCCCC"/>
    </w:rPr>
  </w:style>
  <w:style w:type="character" w:customStyle="1" w:styleId="address1">
    <w:name w:val="address1"/>
    <w:rsid w:val="00B14972"/>
    <w:rPr>
      <w:color w:val="666666"/>
    </w:rPr>
  </w:style>
  <w:style w:type="character" w:customStyle="1" w:styleId="mini-address">
    <w:name w:val="mini-address"/>
    <w:basedOn w:val="DefaultParagraphFont"/>
    <w:rsid w:val="00B14972"/>
  </w:style>
  <w:style w:type="paragraph" w:customStyle="1" w:styleId="details">
    <w:name w:val="details"/>
    <w:basedOn w:val="Normal"/>
    <w:rsid w:val="00B14972"/>
    <w:pPr>
      <w:pBdr>
        <w:top w:val="nil"/>
        <w:left w:val="nil"/>
        <w:bottom w:val="nil"/>
        <w:right w:val="nil"/>
        <w:between w:val="nil"/>
        <w:bar w:val="nil"/>
      </w:pBdr>
      <w:spacing w:beforeAutospacing="1" w:afterAutospacing="1" w:line="360" w:lineRule="auto"/>
    </w:pPr>
    <w:rPr>
      <w:rFonts w:ascii="Times New Roman" w:eastAsia="Arial Unicode MS" w:hAnsi="Times New Roman" w:cs="Times New Roman"/>
      <w:sz w:val="24"/>
      <w:szCs w:val="20"/>
      <w:bdr w:val="nil"/>
      <w:lang w:eastAsia="en-GB"/>
    </w:rPr>
  </w:style>
  <w:style w:type="character" w:customStyle="1" w:styleId="jrnl">
    <w:name w:val="jrnl"/>
    <w:basedOn w:val="DefaultParagraphFont"/>
    <w:rsid w:val="00B14972"/>
  </w:style>
  <w:style w:type="paragraph" w:styleId="PlainText">
    <w:name w:val="Plain Text"/>
    <w:basedOn w:val="Normal"/>
    <w:link w:val="PlainTextChar"/>
    <w:uiPriority w:val="99"/>
    <w:unhideWhenUsed/>
    <w:rsid w:val="00B14972"/>
    <w:pPr>
      <w:pBdr>
        <w:top w:val="nil"/>
        <w:left w:val="nil"/>
        <w:bottom w:val="nil"/>
        <w:right w:val="nil"/>
        <w:between w:val="nil"/>
        <w:bar w:val="nil"/>
      </w:pBdr>
      <w:spacing w:before="0" w:after="200" w:line="360" w:lineRule="auto"/>
    </w:pPr>
    <w:rPr>
      <w:rFonts w:ascii="Consolas" w:eastAsia="Calibri" w:hAnsi="Consolas" w:cs="Times New Roman"/>
      <w:sz w:val="21"/>
      <w:szCs w:val="21"/>
      <w:bdr w:val="nil"/>
      <w:lang w:eastAsia="en-GB"/>
    </w:rPr>
  </w:style>
  <w:style w:type="character" w:customStyle="1" w:styleId="PlainTextChar">
    <w:name w:val="Plain Text Char"/>
    <w:basedOn w:val="DefaultParagraphFont"/>
    <w:link w:val="PlainText"/>
    <w:uiPriority w:val="99"/>
    <w:rsid w:val="00B14972"/>
    <w:rPr>
      <w:rFonts w:ascii="Consolas" w:eastAsia="Calibri" w:hAnsi="Consolas" w:cs="Times New Roman"/>
      <w:sz w:val="21"/>
      <w:szCs w:val="21"/>
      <w:bdr w:val="nil"/>
      <w:lang w:eastAsia="en-GB"/>
    </w:rPr>
  </w:style>
  <w:style w:type="character" w:customStyle="1" w:styleId="journalname">
    <w:name w:val="journalname"/>
    <w:rsid w:val="00B14972"/>
  </w:style>
  <w:style w:type="character" w:styleId="UnresolvedMention">
    <w:name w:val="Unresolved Mention"/>
    <w:basedOn w:val="DefaultParagraphFont"/>
    <w:uiPriority w:val="99"/>
    <w:semiHidden/>
    <w:unhideWhenUsed/>
    <w:rsid w:val="00B14972"/>
    <w:rPr>
      <w:color w:val="605E5C"/>
      <w:shd w:val="clear" w:color="auto" w:fill="E1DFDD"/>
    </w:rPr>
  </w:style>
  <w:style w:type="character" w:customStyle="1" w:styleId="value">
    <w:name w:val="value"/>
    <w:basedOn w:val="DefaultParagraphFont"/>
    <w:rsid w:val="000E742C"/>
  </w:style>
  <w:style w:type="paragraph" w:styleId="BodyText">
    <w:name w:val="Body Text"/>
    <w:basedOn w:val="Normal"/>
    <w:link w:val="BodyTextChar"/>
    <w:uiPriority w:val="1"/>
    <w:qFormat/>
    <w:rsid w:val="0094101E"/>
    <w:pPr>
      <w:widowControl w:val="0"/>
      <w:autoSpaceDE w:val="0"/>
      <w:autoSpaceDN w:val="0"/>
      <w:spacing w:before="0" w:after="0" w:line="240" w:lineRule="auto"/>
    </w:pPr>
    <w:rPr>
      <w:rFonts w:ascii="Verdana" w:eastAsia="Verdana" w:hAnsi="Verdana" w:cs="Verdana"/>
      <w:sz w:val="24"/>
      <w:szCs w:val="24"/>
      <w:lang w:val="en-US"/>
    </w:rPr>
  </w:style>
  <w:style w:type="character" w:customStyle="1" w:styleId="BodyTextChar">
    <w:name w:val="Body Text Char"/>
    <w:basedOn w:val="DefaultParagraphFont"/>
    <w:link w:val="BodyText"/>
    <w:uiPriority w:val="1"/>
    <w:rsid w:val="0094101E"/>
    <w:rPr>
      <w:rFonts w:ascii="Verdana" w:eastAsia="Verdana" w:hAnsi="Verdana" w:cs="Verdan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line@stroke.org.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irculationfoundation.org.uk/"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3</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18</b:RefOrder>
  </b:Source>
  <b:Source>
    <b:Tag>Str171</b:Tag>
    <b:SourceType>DocumentFromInternetSite</b:SourceType>
    <b:Guid>{3C7C1CCA-FBDC-48DA-888D-58BC7BA1F72A}</b:Guid>
    <b:Author>
      <b:Author>
        <b:Corporate>Stroke Association</b:Corporate>
      </b:Author>
    </b:Author>
    <b:Title>Stroke Statistics</b:Title>
    <b:InternetSiteTitle>stroke.org.uk</b:InternetSiteTitle>
    <b:YearAccessed>2022</b:YearAccessed>
    <b:MonthAccessed>September</b:MonthAccessed>
    <b:DayAccessed>28</b:DayAccessed>
    <b:URL>https://www.stroke.org.uk/what-is-stroke/stroke-statistics</b:URL>
    <b:RefOrder>1</b:RefOrder>
  </b:Source>
  <b:Source>
    <b:Tag>BMJ181</b:Tag>
    <b:SourceType>InternetSite</b:SourceType>
    <b:Guid>{9038F25F-87BF-4F53-94B7-D1A53B5265F7}</b:Guid>
    <b:Author>
      <b:Author>
        <b:NameList>
          <b:Person>
            <b:Last>Academic</b:Last>
            <b:First>Oxford</b:First>
          </b:Person>
        </b:NameList>
      </b:Author>
    </b:Author>
    <b:Title>Nicotine and Tobacco Research</b:Title>
    <b:InternetSiteTitle>Oxford Academic</b:InternetSiteTitle>
    <b:Year>2024</b:Year>
    <b:Month>May</b:Month>
    <b:YearAccessed>2024</b:YearAccessed>
    <b:MonthAccessed>Oct</b:MonthAccessed>
    <b:URL>https://academic.oup.com/ntr/advance-article/doi/10.1093/ntr/ntae071/7658784</b:URL>
    <b:Day>2</b:Day>
    <b:DayAccessed>1</b:DayAccessed>
    <b:RefOrder>13</b:RefOrder>
  </b:Source>
  <b:Source>
    <b:Tag>Ali18</b:Tag>
    <b:SourceType>JournalArticle</b:SourceType>
    <b:Guid>{5B20FEDC-D894-4699-A798-4D311FCBDB4B}</b:Guid>
    <b:Title>Low cigarette consumption and risk of coronary heart disease and stroke: meta-analysis of 141 cohort studies in 55 study reports</b:Title>
    <b:Year>2018</b:Year>
    <b:Author>
      <b:Author>
        <b:NameList>
          <b:Person>
            <b:Last>Hackshaw</b:Last>
            <b:First>Alice</b:First>
          </b:Person>
        </b:NameList>
      </b:Author>
    </b:Author>
    <b:JournalName>BMJ</b:JournalName>
    <b:Pages>360</b:Pages>
    <b:RefOrder>14</b:RefOrder>
  </b:Source>
  <b:Source>
    <b:Tag>Epi244</b:Tag>
    <b:SourceType>InternetSite</b:SourceType>
    <b:Guid>{0840D9E2-AAED-4F7D-919D-844C41A5072D}</b:Guid>
    <b:Author>
      <b:Author>
        <b:Corporate>Epilepsy Action</b:Corporate>
      </b:Author>
    </b:Author>
    <b:Title>Status epilepticus and emergency treatment</b:Title>
    <b:InternetSiteTitle>Epilepsy Action</b:InternetSiteTitle>
    <b:Year>2024</b:Year>
    <b:Month>November</b:Month>
    <b:URL>https://www.epilepsy.org.uk/info/first-aid/emergency-treatment-seizures-last-long-time</b:URL>
    <b:RefOrder>24</b:RefOrder>
  </b:Source>
  <b:Source>
    <b:Tag>nhs161</b:Tag>
    <b:SourceType>InternetSite</b:SourceType>
    <b:Guid>{5670CCB2-7A0A-4B59-BDE8-52D514104753}</b:Guid>
    <b:Author>
      <b:Author>
        <b:Corporate>nhs.uk</b:Corporate>
      </b:Author>
    </b:Author>
    <b:Title>Recovery: Stroke</b:Title>
    <b:Year>2024</b:Year>
    <b:Month>April</b:Month>
    <b:YearAccessed>2025</b:YearAccessed>
    <b:MonthAccessed>July</b:MonthAccessed>
    <b:DayAccessed>03</b:DayAccessed>
    <b:URL>https://www.nhs.uk/conditions/stroke/recovery/</b:URL>
    <b:InternetSiteTitle>nhs.uk</b:InternetSiteTitle>
    <b:Day>16</b:Day>
    <b:RefOrder>4</b:RefOrder>
  </b:Source>
  <b:Source>
    <b:Tag>Str15</b:Tag>
    <b:SourceType>InternetSite</b:SourceType>
    <b:Guid>{673B9D2B-E27C-4A6C-80BC-6069809592AA}</b:Guid>
    <b:YearAccessed>2025</b:YearAccessed>
    <b:MonthAccessed>July</b:MonthAccessed>
    <b:DayAccessed>03</b:DayAccessed>
    <b:RefOrder>5</b:RefOrder>
  </b:Source>
</b:Sources>
</file>

<file path=customXml/itemProps1.xml><?xml version="1.0" encoding="utf-8"?>
<ds:datastoreItem xmlns:ds="http://schemas.openxmlformats.org/officeDocument/2006/customXml" ds:itemID="{FDCE1686-2B16-4943-83CA-8D7D74A17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2205</Words>
  <Characters>13413</Characters>
  <Application>Microsoft Office Word</Application>
  <DocSecurity>0</DocSecurity>
  <Lines>352</Lines>
  <Paragraphs>141</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15477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Jonathan Jones</cp:lastModifiedBy>
  <cp:revision>21</cp:revision>
  <dcterms:created xsi:type="dcterms:W3CDTF">2025-10-14T16:04:00Z</dcterms:created>
  <dcterms:modified xsi:type="dcterms:W3CDTF">2025-10-15T14:53:00Z</dcterms:modified>
</cp:coreProperties>
</file>